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9E" w:rsidRPr="00372F12" w:rsidRDefault="0079349E">
      <w:pPr>
        <w:rPr>
          <w:rFonts w:ascii="Times New Roman" w:hAnsi="Times New Roman" w:cs="Times New Roman"/>
          <w:sz w:val="30"/>
          <w:szCs w:val="30"/>
        </w:rPr>
      </w:pPr>
      <w:r w:rsidRPr="00372F12">
        <w:rPr>
          <w:rFonts w:ascii="Times New Roman" w:hAnsi="Times New Roman" w:cs="Times New Roman"/>
          <w:sz w:val="30"/>
          <w:szCs w:val="30"/>
        </w:rPr>
        <w:t>附件：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5246"/>
        <w:gridCol w:w="2466"/>
      </w:tblGrid>
      <w:tr w:rsidR="0079349E" w:rsidRPr="00372F12" w:rsidTr="007F2598">
        <w:trPr>
          <w:trHeight w:val="96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816" w:rsidRPr="00372F12" w:rsidRDefault="0079349E" w:rsidP="00395816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</w:pPr>
            <w:r w:rsidRPr="00372F12"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  <w:t>2014</w:t>
            </w:r>
            <w:r w:rsidRPr="00372F12"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  <w:t>年度国家社科基金项目课题指南中</w:t>
            </w:r>
          </w:p>
          <w:p w:rsidR="0079349E" w:rsidRPr="00372F12" w:rsidRDefault="0079349E" w:rsidP="00395816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</w:pPr>
            <w:r w:rsidRPr="00372F12"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  <w:t>与妇女</w:t>
            </w:r>
            <w:r w:rsidRPr="00372F12"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  <w:t>/</w:t>
            </w:r>
            <w:r w:rsidRPr="00372F12"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  <w:t>性别研究直接相关的选题方向</w:t>
            </w:r>
          </w:p>
        </w:tc>
      </w:tr>
      <w:tr w:rsidR="0079349E" w:rsidRPr="00372F12" w:rsidTr="007F2598">
        <w:trPr>
          <w:trHeight w:val="63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49E" w:rsidRPr="00372F12" w:rsidRDefault="0079349E" w:rsidP="00395816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(</w:t>
            </w:r>
            <w:r w:rsidRPr="00372F1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共</w:t>
            </w:r>
            <w:r w:rsidRPr="00372F1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11</w:t>
            </w:r>
            <w:r w:rsidRPr="00372F1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个）</w:t>
            </w:r>
          </w:p>
        </w:tc>
      </w:tr>
      <w:tr w:rsidR="0079349E" w:rsidRPr="00372F12" w:rsidTr="007F2598">
        <w:trPr>
          <w:trHeight w:val="91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选题方向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学科分类</w:t>
            </w:r>
          </w:p>
        </w:tc>
      </w:tr>
      <w:tr w:rsidR="0079349E" w:rsidRPr="00372F12" w:rsidTr="007F2598">
        <w:trPr>
          <w:trHeight w:val="600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马克思主义妇女观在中国的实践研究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马克思主义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科学社会主义</w:t>
            </w:r>
          </w:p>
        </w:tc>
      </w:tr>
      <w:tr w:rsidR="0079349E" w:rsidRPr="00372F12" w:rsidTr="007F2598">
        <w:trPr>
          <w:trHeight w:val="600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世纪妇女参政新趋势研究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政治学</w:t>
            </w:r>
          </w:p>
        </w:tc>
      </w:tr>
      <w:tr w:rsidR="0079349E" w:rsidRPr="00372F12" w:rsidTr="007F2598">
        <w:trPr>
          <w:trHeight w:val="600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社会性别视野下的空巢女性老人健康养老研究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社会学</w:t>
            </w:r>
          </w:p>
        </w:tc>
      </w:tr>
      <w:tr w:rsidR="0079349E" w:rsidRPr="00372F12" w:rsidTr="007F2598">
        <w:trPr>
          <w:trHeight w:val="600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性别视角下的社会变迁研究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社会学</w:t>
            </w:r>
          </w:p>
        </w:tc>
      </w:tr>
      <w:tr w:rsidR="0079349E" w:rsidRPr="00372F12" w:rsidTr="007F2598">
        <w:trPr>
          <w:trHeight w:val="600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社会性别视角下的社会治理政策研究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社会学</w:t>
            </w:r>
          </w:p>
        </w:tc>
      </w:tr>
      <w:tr w:rsidR="0079349E" w:rsidRPr="00372F12" w:rsidTr="007F2598">
        <w:trPr>
          <w:trHeight w:val="600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构建农村留守儿童、妇女、老年人关爱服务体系研究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人口学</w:t>
            </w:r>
          </w:p>
        </w:tc>
      </w:tr>
      <w:tr w:rsidR="0079349E" w:rsidRPr="00372F12" w:rsidTr="007F2598">
        <w:trPr>
          <w:trHeight w:val="600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妇女年龄别生育率变动研究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人口学</w:t>
            </w:r>
          </w:p>
        </w:tc>
      </w:tr>
      <w:tr w:rsidR="0079349E" w:rsidRPr="00372F12" w:rsidTr="007F2598">
        <w:trPr>
          <w:trHeight w:val="600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我国牧区妇女生育水平及生育意愿的调查研究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人口学</w:t>
            </w:r>
          </w:p>
        </w:tc>
      </w:tr>
      <w:tr w:rsidR="0079349E" w:rsidRPr="00372F12" w:rsidTr="007F2598">
        <w:trPr>
          <w:trHeight w:val="600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少数民族妇女在边疆稳定中的作用研究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民族问题研究</w:t>
            </w:r>
          </w:p>
        </w:tc>
      </w:tr>
      <w:tr w:rsidR="0079349E" w:rsidRPr="00372F12" w:rsidTr="007F2598">
        <w:trPr>
          <w:trHeight w:val="600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当前外国文学的若干重要问题反思（如生态批评、女权主义、少数族裔文学、后殖民主义、文学心理学等）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外国文学</w:t>
            </w:r>
          </w:p>
        </w:tc>
      </w:tr>
      <w:tr w:rsidR="0079349E" w:rsidRPr="00372F12" w:rsidTr="007F2598">
        <w:trPr>
          <w:trHeight w:val="600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互联网时代大众传媒中的性别平等问题研究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9E" w:rsidRPr="00372F12" w:rsidRDefault="0079349E" w:rsidP="0079349E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新闻学与传播学</w:t>
            </w:r>
          </w:p>
        </w:tc>
      </w:tr>
    </w:tbl>
    <w:p w:rsidR="00C079C7" w:rsidRPr="00372F12" w:rsidRDefault="00C079C7">
      <w:pPr>
        <w:rPr>
          <w:rFonts w:ascii="Times New Roman" w:hAnsi="Times New Roman" w:cs="Times New Roman"/>
        </w:rPr>
      </w:pPr>
    </w:p>
    <w:p w:rsidR="000B1F40" w:rsidRPr="00372F12" w:rsidRDefault="00A671A0">
      <w:pPr>
        <w:rPr>
          <w:rFonts w:ascii="Times New Roman" w:hAnsi="Times New Roman" w:cs="Times New Roman"/>
        </w:rPr>
      </w:pPr>
      <w:r w:rsidRPr="00372F12"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980"/>
        <w:gridCol w:w="2731"/>
      </w:tblGrid>
      <w:tr w:rsidR="000B1F40" w:rsidRPr="00372F12" w:rsidTr="007F2598">
        <w:trPr>
          <w:trHeight w:val="960"/>
          <w:jc w:val="center"/>
        </w:trPr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F40" w:rsidRPr="00372F12" w:rsidRDefault="000B1F40" w:rsidP="0026098A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</w:pPr>
            <w:r w:rsidRPr="00372F12"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  <w:lastRenderedPageBreak/>
              <w:t>2015</w:t>
            </w:r>
            <w:r w:rsidRPr="00372F12"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  <w:t>年度国家社科基金项目课题指南中</w:t>
            </w:r>
          </w:p>
          <w:p w:rsidR="000B1F40" w:rsidRPr="00372F12" w:rsidRDefault="000B1F40" w:rsidP="0026098A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</w:pPr>
            <w:r w:rsidRPr="00372F12"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  <w:t>与妇女</w:t>
            </w:r>
            <w:r w:rsidRPr="00372F12"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  <w:t>/</w:t>
            </w:r>
            <w:r w:rsidRPr="00372F12"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  <w:t>性别研究直接相关的选题方向</w:t>
            </w:r>
          </w:p>
        </w:tc>
      </w:tr>
      <w:tr w:rsidR="000B1F40" w:rsidRPr="00372F12" w:rsidTr="007F2598">
        <w:trPr>
          <w:trHeight w:val="630"/>
          <w:jc w:val="center"/>
        </w:trPr>
        <w:tc>
          <w:tcPr>
            <w:tcW w:w="8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(</w:t>
            </w:r>
            <w:r w:rsidRPr="00372F1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共</w:t>
            </w:r>
            <w:r w:rsidRPr="00372F1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23</w:t>
            </w:r>
            <w:r w:rsidRPr="00372F1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个）</w:t>
            </w:r>
          </w:p>
        </w:tc>
      </w:tr>
      <w:tr w:rsidR="000B1F40" w:rsidRPr="00372F12" w:rsidTr="007F2598">
        <w:trPr>
          <w:trHeight w:val="95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OLE_LINK1"/>
            <w:bookmarkStart w:id="1" w:name="OLE_LINK2"/>
            <w:r w:rsidRPr="00372F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选题方向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学科分类</w:t>
            </w:r>
          </w:p>
        </w:tc>
      </w:tr>
      <w:bookmarkEnd w:id="0"/>
      <w:bookmarkEnd w:id="1"/>
      <w:tr w:rsidR="000B1F40" w:rsidRPr="00372F12" w:rsidTr="007F2598">
        <w:trPr>
          <w:trHeight w:val="69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马克思主义妇女理论的内涵和实践价值研究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马克思主义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·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科学社会主义</w:t>
            </w:r>
          </w:p>
        </w:tc>
      </w:tr>
      <w:tr w:rsidR="000B1F40" w:rsidRPr="00372F12" w:rsidTr="007F2598">
        <w:trPr>
          <w:trHeight w:val="68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新中国成立以来党领导妇女运动的历史经验研究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党史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∙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党建</w:t>
            </w:r>
          </w:p>
        </w:tc>
      </w:tr>
      <w:tr w:rsidR="000B1F40" w:rsidRPr="00372F12" w:rsidTr="007F2598">
        <w:trPr>
          <w:trHeight w:val="71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生态女性主义哲学研究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哲学</w:t>
            </w:r>
          </w:p>
        </w:tc>
      </w:tr>
      <w:tr w:rsidR="000B1F40" w:rsidRPr="00372F12" w:rsidTr="007F2598">
        <w:trPr>
          <w:trHeight w:val="6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性别统计在政府决策中的作用研究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统计学</w:t>
            </w:r>
          </w:p>
        </w:tc>
      </w:tr>
      <w:tr w:rsidR="000B1F40" w:rsidRPr="00372F12" w:rsidTr="007F2598">
        <w:trPr>
          <w:trHeight w:val="7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女性社会组织在治理体系和能力现代化中的作用研究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政治学</w:t>
            </w:r>
          </w:p>
        </w:tc>
      </w:tr>
      <w:tr w:rsidR="000B1F40" w:rsidRPr="00372F12" w:rsidTr="007F2598">
        <w:trPr>
          <w:trHeight w:val="673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法律政策的性别平等评估机制研究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法学</w:t>
            </w:r>
          </w:p>
        </w:tc>
      </w:tr>
      <w:tr w:rsidR="000B1F40" w:rsidRPr="00372F12" w:rsidTr="007F2598">
        <w:trPr>
          <w:trHeight w:val="696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社会转型期中国女性创业研究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社会学</w:t>
            </w:r>
          </w:p>
        </w:tc>
      </w:tr>
      <w:tr w:rsidR="000B1F40" w:rsidRPr="00372F12" w:rsidTr="007F2598">
        <w:trPr>
          <w:trHeight w:val="69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社会转型期中国女性就业研究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社会学</w:t>
            </w:r>
          </w:p>
        </w:tc>
      </w:tr>
      <w:tr w:rsidR="000B1F40" w:rsidRPr="00372F12" w:rsidTr="007F2598">
        <w:trPr>
          <w:trHeight w:val="7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我国城镇女性就业率变动研究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社会学</w:t>
            </w:r>
          </w:p>
        </w:tc>
      </w:tr>
      <w:tr w:rsidR="000B1F40" w:rsidRPr="00372F12" w:rsidTr="007F2598">
        <w:trPr>
          <w:trHeight w:val="7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“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单独二孩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”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政策对妇女就业的影响研究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社会学</w:t>
            </w:r>
          </w:p>
        </w:tc>
      </w:tr>
      <w:tr w:rsidR="000B1F40" w:rsidRPr="00372F12" w:rsidTr="007F2598">
        <w:trPr>
          <w:trHeight w:val="7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从性别视角完善人口政策研究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人口学</w:t>
            </w:r>
          </w:p>
        </w:tc>
      </w:tr>
      <w:tr w:rsidR="000B1F40" w:rsidRPr="00372F12" w:rsidTr="007F2598">
        <w:trPr>
          <w:trHeight w:val="7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老年人福利政策的性别研究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人口学</w:t>
            </w:r>
          </w:p>
        </w:tc>
      </w:tr>
      <w:tr w:rsidR="000B1F40" w:rsidRPr="00372F12" w:rsidTr="007F2598">
        <w:trPr>
          <w:trHeight w:val="7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老龄化中的女性化、农村化趋向研究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人口学</w:t>
            </w:r>
          </w:p>
        </w:tc>
      </w:tr>
      <w:tr w:rsidR="000B1F40" w:rsidRPr="00372F12" w:rsidTr="007F2598">
        <w:trPr>
          <w:trHeight w:val="7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农村老年妇女养老问题研究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人口学</w:t>
            </w:r>
          </w:p>
        </w:tc>
      </w:tr>
      <w:tr w:rsidR="000B1F40" w:rsidRPr="00372F12" w:rsidTr="007F2598">
        <w:trPr>
          <w:trHeight w:val="73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生育政策与出生性别比关系研究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人口学</w:t>
            </w:r>
          </w:p>
        </w:tc>
      </w:tr>
      <w:tr w:rsidR="00463AC7" w:rsidRPr="00372F12" w:rsidTr="007F2598">
        <w:trPr>
          <w:trHeight w:val="91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C7" w:rsidRPr="00372F12" w:rsidRDefault="00463AC7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C7" w:rsidRPr="00372F12" w:rsidRDefault="00463AC7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选题方向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C7" w:rsidRPr="00372F12" w:rsidRDefault="00463AC7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学科分类</w:t>
            </w:r>
          </w:p>
        </w:tc>
      </w:tr>
      <w:tr w:rsidR="000B1F40" w:rsidRPr="00372F12" w:rsidTr="007F2598">
        <w:trPr>
          <w:trHeight w:val="73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抑制出生性别比升高决策选择研究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人口学</w:t>
            </w:r>
          </w:p>
        </w:tc>
      </w:tr>
      <w:tr w:rsidR="000B1F40" w:rsidRPr="00372F12" w:rsidTr="007F2598">
        <w:trPr>
          <w:trHeight w:val="7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人口结构变动对妇女和家庭影响研究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人口学</w:t>
            </w:r>
          </w:p>
        </w:tc>
      </w:tr>
      <w:tr w:rsidR="000B1F40" w:rsidRPr="00372F12" w:rsidTr="007F2598">
        <w:trPr>
          <w:trHeight w:val="7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近代城市妇女史研究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中国历史</w:t>
            </w:r>
          </w:p>
        </w:tc>
      </w:tr>
      <w:tr w:rsidR="000B1F40" w:rsidRPr="00372F12" w:rsidTr="007F2598">
        <w:trPr>
          <w:trHeight w:val="7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文化与女性审美观念的嬗变研究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中国文学</w:t>
            </w:r>
          </w:p>
        </w:tc>
      </w:tr>
      <w:tr w:rsidR="000B1F40" w:rsidRPr="00372F12" w:rsidTr="007F2598">
        <w:trPr>
          <w:trHeight w:val="7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新媒体语境下的性别平等问题研究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新闻学与传播学</w:t>
            </w:r>
          </w:p>
        </w:tc>
      </w:tr>
      <w:tr w:rsidR="000B1F40" w:rsidRPr="00372F12" w:rsidTr="007F2598">
        <w:trPr>
          <w:trHeight w:val="7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我国女性体育与女性发展研究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体育学</w:t>
            </w:r>
          </w:p>
        </w:tc>
      </w:tr>
      <w:tr w:rsidR="000B1F40" w:rsidRPr="00372F12" w:rsidTr="007F2598">
        <w:trPr>
          <w:trHeight w:val="69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女性企业家融资与发展研究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管理学</w:t>
            </w:r>
          </w:p>
        </w:tc>
      </w:tr>
      <w:tr w:rsidR="000B1F40" w:rsidRPr="00372F12" w:rsidTr="007F2598">
        <w:trPr>
          <w:trHeight w:val="7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电子商务时代女性的创业与就业研究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管理学</w:t>
            </w:r>
          </w:p>
        </w:tc>
      </w:tr>
    </w:tbl>
    <w:p w:rsidR="000B1F40" w:rsidRPr="00372F12" w:rsidRDefault="000B1F40" w:rsidP="000B1F40">
      <w:pPr>
        <w:rPr>
          <w:rFonts w:ascii="Times New Roman" w:hAnsi="Times New Roman" w:cs="Times New Roman"/>
        </w:rPr>
      </w:pPr>
    </w:p>
    <w:p w:rsidR="000B1F40" w:rsidRPr="00372F12" w:rsidRDefault="000B1F40">
      <w:pPr>
        <w:rPr>
          <w:rFonts w:ascii="Times New Roman" w:hAnsi="Times New Roman" w:cs="Times New Roman"/>
        </w:rPr>
      </w:pPr>
      <w:r w:rsidRPr="00372F12">
        <w:rPr>
          <w:rFonts w:ascii="Times New Roman" w:hAnsi="Times New Roman" w:cs="Times New Roman"/>
        </w:rPr>
        <w:br w:type="page"/>
      </w:r>
    </w:p>
    <w:tbl>
      <w:tblPr>
        <w:tblW w:w="5216" w:type="pct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5669"/>
        <w:gridCol w:w="2411"/>
      </w:tblGrid>
      <w:tr w:rsidR="000B1F40" w:rsidRPr="00372F12" w:rsidTr="007F2598">
        <w:trPr>
          <w:trHeight w:val="96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F40" w:rsidRPr="00372F12" w:rsidRDefault="000B1F40" w:rsidP="0026098A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</w:pPr>
            <w:r w:rsidRPr="00372F12">
              <w:rPr>
                <w:rFonts w:ascii="Times New Roman" w:hAnsi="Times New Roman" w:cs="Times New Roman"/>
              </w:rPr>
              <w:br w:type="page"/>
            </w:r>
            <w:r w:rsidRPr="00372F12"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  <w:t>2016</w:t>
            </w:r>
            <w:r w:rsidRPr="00372F12"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  <w:t>年度国家社科基金项目课题指南中</w:t>
            </w:r>
            <w:r w:rsidRPr="00372F12"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  <w:br/>
            </w:r>
            <w:r w:rsidRPr="00372F12"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  <w:t>与妇女</w:t>
            </w:r>
            <w:r w:rsidRPr="00372F12"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  <w:t>/</w:t>
            </w:r>
            <w:r w:rsidRPr="00372F12">
              <w:rPr>
                <w:rFonts w:ascii="Times New Roman" w:eastAsia="方正小标宋简体" w:hAnsi="Times New Roman" w:cs="Times New Roman"/>
                <w:bCs/>
                <w:kern w:val="0"/>
                <w:sz w:val="36"/>
                <w:szCs w:val="36"/>
              </w:rPr>
              <w:t>性别研究直接相关的选题方向</w:t>
            </w:r>
          </w:p>
        </w:tc>
      </w:tr>
      <w:tr w:rsidR="000B1F40" w:rsidRPr="00372F12" w:rsidTr="007F2598">
        <w:trPr>
          <w:trHeight w:val="63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F40" w:rsidRPr="00372F12" w:rsidRDefault="000B1F40" w:rsidP="0026098A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(</w:t>
            </w:r>
            <w:r w:rsidRPr="00372F1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共</w:t>
            </w:r>
            <w:r w:rsidRPr="00372F1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17</w:t>
            </w:r>
            <w:r w:rsidRPr="00372F12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个）</w:t>
            </w:r>
          </w:p>
        </w:tc>
      </w:tr>
      <w:tr w:rsidR="000B1F40" w:rsidRPr="00372F12" w:rsidTr="007F2598">
        <w:trPr>
          <w:trHeight w:val="915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选题方向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学科分类</w:t>
            </w:r>
          </w:p>
        </w:tc>
      </w:tr>
      <w:tr w:rsidR="000B1F40" w:rsidRPr="00372F12" w:rsidTr="007F2598">
        <w:trPr>
          <w:trHeight w:val="600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中国特色社会主义妇女理论与实践研究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马克思主义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科学社会主义</w:t>
            </w:r>
          </w:p>
        </w:tc>
      </w:tr>
      <w:tr w:rsidR="000B1F40" w:rsidRPr="00372F12" w:rsidTr="007F2598">
        <w:trPr>
          <w:trHeight w:val="600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中国共产党领导下的妇女解放运动研究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党史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党建</w:t>
            </w:r>
          </w:p>
        </w:tc>
      </w:tr>
      <w:tr w:rsidR="000B1F40" w:rsidRPr="00372F12" w:rsidTr="007F2598">
        <w:trPr>
          <w:trHeight w:val="600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女性就业率、就业质量及发展趋势研究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应用经济</w:t>
            </w:r>
          </w:p>
        </w:tc>
      </w:tr>
      <w:tr w:rsidR="000B1F40" w:rsidRPr="00372F12" w:rsidTr="007F2598">
        <w:trPr>
          <w:trHeight w:val="600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新时期我国妇女参政发展状况及其趋势研究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政治学</w:t>
            </w:r>
          </w:p>
        </w:tc>
      </w:tr>
      <w:tr w:rsidR="000B1F40" w:rsidRPr="00372F12" w:rsidTr="007F2598">
        <w:trPr>
          <w:trHeight w:val="600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法律政策性别平等评估机制的理论与实践研究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法学</w:t>
            </w:r>
          </w:p>
        </w:tc>
      </w:tr>
      <w:tr w:rsidR="000B1F40" w:rsidRPr="00372F12" w:rsidTr="007F2598">
        <w:trPr>
          <w:trHeight w:val="600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社会性别视角下的社会治理研究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社会学</w:t>
            </w:r>
          </w:p>
        </w:tc>
      </w:tr>
      <w:tr w:rsidR="000B1F40" w:rsidRPr="00372F12" w:rsidTr="007F2598">
        <w:trPr>
          <w:trHeight w:val="600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老龄化背景下妇女生存发展状况研究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社会学</w:t>
            </w:r>
          </w:p>
        </w:tc>
      </w:tr>
      <w:tr w:rsidR="000B1F40" w:rsidRPr="00372F12" w:rsidTr="007F2598">
        <w:trPr>
          <w:trHeight w:val="600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中国农村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三留守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问题研究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社会学</w:t>
            </w:r>
          </w:p>
        </w:tc>
      </w:tr>
      <w:tr w:rsidR="000B1F40" w:rsidRPr="00372F12" w:rsidTr="007F2598">
        <w:trPr>
          <w:trHeight w:val="600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乡村社会变迁与女性犯罪研究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社会学</w:t>
            </w:r>
          </w:p>
        </w:tc>
      </w:tr>
      <w:tr w:rsidR="000B1F40" w:rsidRPr="00372F12" w:rsidTr="007F2598">
        <w:trPr>
          <w:trHeight w:val="600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行为习惯、地区差异与女性健康维护的技术路径研究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社会学</w:t>
            </w:r>
          </w:p>
        </w:tc>
      </w:tr>
      <w:tr w:rsidR="000B1F40" w:rsidRPr="00372F12" w:rsidTr="007F2598">
        <w:trPr>
          <w:trHeight w:val="600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全面两孩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政策实施后妇女生育水平及其决定因素研究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人口学</w:t>
            </w:r>
          </w:p>
        </w:tc>
      </w:tr>
      <w:tr w:rsidR="000B1F40" w:rsidRPr="00372F12" w:rsidTr="007F2598">
        <w:trPr>
          <w:trHeight w:val="600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全面两孩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政策与我国女性就业参与问题研究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人口学</w:t>
            </w:r>
          </w:p>
        </w:tc>
      </w:tr>
      <w:tr w:rsidR="000B1F40" w:rsidRPr="00372F12" w:rsidTr="007F2598">
        <w:trPr>
          <w:trHeight w:val="60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性别失衡社会的重大问题与应对研究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人口学</w:t>
            </w:r>
          </w:p>
        </w:tc>
      </w:tr>
      <w:tr w:rsidR="000B1F40" w:rsidRPr="00372F12" w:rsidTr="007F2598">
        <w:trPr>
          <w:trHeight w:val="600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人口和经济新常态对妇女就业的影响研究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人口学</w:t>
            </w:r>
          </w:p>
        </w:tc>
      </w:tr>
      <w:tr w:rsidR="000B1F40" w:rsidRPr="00372F12" w:rsidTr="007F2598">
        <w:trPr>
          <w:trHeight w:val="600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中国女性</w:t>
            </w:r>
            <w:proofErr w:type="gramStart"/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文学场</w:t>
            </w:r>
            <w:proofErr w:type="gramEnd"/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域的多样化策略与发展前景研究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中国文学</w:t>
            </w:r>
          </w:p>
        </w:tc>
      </w:tr>
      <w:tr w:rsidR="000B1F40" w:rsidRPr="00372F12" w:rsidTr="007F2598">
        <w:trPr>
          <w:trHeight w:val="600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青少年网络安全与媒介素养中的性别分析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新闻学与传播学</w:t>
            </w:r>
          </w:p>
        </w:tc>
      </w:tr>
      <w:tr w:rsidR="000B1F40" w:rsidRPr="00372F12" w:rsidTr="007F2598">
        <w:trPr>
          <w:trHeight w:val="600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妇女体育研究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体育学</w:t>
            </w:r>
          </w:p>
        </w:tc>
      </w:tr>
    </w:tbl>
    <w:p w:rsidR="00566ED5" w:rsidRPr="00372F12" w:rsidRDefault="00566ED5">
      <w:pPr>
        <w:rPr>
          <w:rFonts w:ascii="Times New Roman" w:hAnsi="Times New Roman" w:cs="Times New Roman"/>
        </w:rPr>
        <w:sectPr w:rsidR="00566ED5" w:rsidRPr="00372F12" w:rsidSect="00751BEA">
          <w:headerReference w:type="default" r:id="rId8"/>
          <w:footerReference w:type="even" r:id="rId9"/>
          <w:footerReference w:type="default" r:id="rId10"/>
          <w:pgSz w:w="11906" w:h="16838"/>
          <w:pgMar w:top="1440" w:right="1797" w:bottom="1440" w:left="1797" w:header="851" w:footer="992" w:gutter="0"/>
          <w:cols w:space="425"/>
          <w:titlePg/>
          <w:docGrid w:type="lines" w:linePitch="312"/>
        </w:sectPr>
      </w:pPr>
    </w:p>
    <w:p w:rsidR="00566ED5" w:rsidRPr="00372F12" w:rsidRDefault="00566ED5" w:rsidP="00395816">
      <w:pPr>
        <w:adjustRightInd w:val="0"/>
        <w:snapToGrid w:val="0"/>
        <w:spacing w:line="300" w:lineRule="auto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 w:rsidRPr="00566ED5"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2014</w:t>
      </w:r>
      <w:r w:rsidRPr="00566ED5"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年国家社科基金年度项目与妇女</w:t>
      </w:r>
      <w:r w:rsidRPr="00566ED5"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/</w:t>
      </w:r>
      <w:r w:rsidRPr="00566ED5"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性别研究直接相关立项项目汇总</w:t>
      </w:r>
    </w:p>
    <w:p w:rsidR="00566ED5" w:rsidRPr="00372F12" w:rsidRDefault="00566ED5" w:rsidP="00395816">
      <w:pPr>
        <w:adjustRightInd w:val="0"/>
        <w:snapToGrid w:val="0"/>
        <w:spacing w:line="300" w:lineRule="auto"/>
        <w:jc w:val="center"/>
        <w:rPr>
          <w:rFonts w:ascii="Times New Roman" w:hAnsi="Times New Roman" w:cs="Times New Roman"/>
          <w:bCs/>
          <w:kern w:val="0"/>
          <w:sz w:val="32"/>
          <w:szCs w:val="32"/>
        </w:rPr>
      </w:pPr>
      <w:r w:rsidRPr="00372F12">
        <w:rPr>
          <w:rFonts w:ascii="Times New Roman" w:hAnsi="Times New Roman" w:cs="Times New Roman"/>
          <w:bCs/>
          <w:kern w:val="0"/>
          <w:sz w:val="32"/>
          <w:szCs w:val="32"/>
        </w:rPr>
        <w:t>（</w:t>
      </w:r>
      <w:r w:rsidRPr="00372F12">
        <w:rPr>
          <w:rFonts w:ascii="Times New Roman" w:hAnsi="Times New Roman" w:cs="Times New Roman"/>
          <w:bCs/>
          <w:kern w:val="0"/>
          <w:sz w:val="32"/>
          <w:szCs w:val="32"/>
        </w:rPr>
        <w:t xml:space="preserve"> </w:t>
      </w:r>
      <w:r w:rsidRPr="00372F12">
        <w:rPr>
          <w:rFonts w:ascii="Times New Roman" w:hAnsi="Times New Roman" w:cs="Times New Roman"/>
          <w:bCs/>
          <w:kern w:val="0"/>
          <w:sz w:val="32"/>
          <w:szCs w:val="32"/>
        </w:rPr>
        <w:t>共</w:t>
      </w:r>
      <w:r w:rsidRPr="00372F12">
        <w:rPr>
          <w:rFonts w:ascii="Times New Roman" w:hAnsi="Times New Roman" w:cs="Times New Roman"/>
          <w:bCs/>
          <w:kern w:val="0"/>
          <w:sz w:val="32"/>
          <w:szCs w:val="32"/>
        </w:rPr>
        <w:t xml:space="preserve"> 27 </w:t>
      </w:r>
      <w:r w:rsidRPr="00372F12">
        <w:rPr>
          <w:rFonts w:ascii="Times New Roman" w:hAnsi="Times New Roman" w:cs="Times New Roman"/>
          <w:bCs/>
          <w:kern w:val="0"/>
          <w:sz w:val="32"/>
          <w:szCs w:val="32"/>
        </w:rPr>
        <w:t>项）</w:t>
      </w:r>
    </w:p>
    <w:tbl>
      <w:tblPr>
        <w:tblW w:w="14548" w:type="dxa"/>
        <w:jc w:val="center"/>
        <w:tblInd w:w="178" w:type="dxa"/>
        <w:tblLook w:val="04A0" w:firstRow="1" w:lastRow="0" w:firstColumn="1" w:lastColumn="0" w:noHBand="0" w:noVBand="1"/>
      </w:tblPr>
      <w:tblGrid>
        <w:gridCol w:w="568"/>
        <w:gridCol w:w="3753"/>
        <w:gridCol w:w="1131"/>
        <w:gridCol w:w="2255"/>
        <w:gridCol w:w="707"/>
        <w:gridCol w:w="848"/>
        <w:gridCol w:w="1330"/>
        <w:gridCol w:w="1355"/>
        <w:gridCol w:w="1272"/>
        <w:gridCol w:w="1329"/>
      </w:tblGrid>
      <w:tr w:rsidR="00463AC7" w:rsidRPr="00372F12" w:rsidTr="00463AC7">
        <w:trPr>
          <w:trHeight w:val="73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负责人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所在</w:t>
            </w: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省市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计划完成</w:t>
            </w: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预期成果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学科分类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批准号</w:t>
            </w:r>
          </w:p>
        </w:tc>
      </w:tr>
      <w:tr w:rsidR="00463AC7" w:rsidRPr="00372F12" w:rsidTr="00463AC7">
        <w:trPr>
          <w:trHeight w:val="735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婚姻挤压背景下农村男性生命质量研究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杨雪燕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西安交通大学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陕西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重点项目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2017/6/1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专题论文集</w:t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 xml:space="preserve">  </w:t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研究报告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人口学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14ARK002</w:t>
            </w:r>
          </w:p>
        </w:tc>
      </w:tr>
      <w:tr w:rsidR="00463AC7" w:rsidRPr="00372F12" w:rsidTr="00463AC7">
        <w:trPr>
          <w:trHeight w:val="687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马克思主义妇女观在中国的实践研究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史界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海南师范大学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海南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2017/12/30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研究报告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马列</w:t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·</w:t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科社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14BKS113</w:t>
            </w:r>
          </w:p>
        </w:tc>
      </w:tr>
      <w:tr w:rsidR="00463AC7" w:rsidRPr="00372F12" w:rsidTr="00463AC7">
        <w:trPr>
          <w:trHeight w:val="654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中国共产党妇女教育思想研究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隋悦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吉林省委党校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吉林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2018/6/30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专著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党史</w:t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·</w:t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党建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14BDJ031</w:t>
            </w:r>
          </w:p>
        </w:tc>
      </w:tr>
      <w:tr w:rsidR="00463AC7" w:rsidRPr="00372F12" w:rsidTr="00463AC7">
        <w:trPr>
          <w:trHeight w:val="735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生态女性主义文化批判理论及其现实意义研究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陈英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湖南省社科院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湖南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2017/12/30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专著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14BZX099</w:t>
            </w:r>
          </w:p>
        </w:tc>
      </w:tr>
      <w:tr w:rsidR="00463AC7" w:rsidRPr="00372F12" w:rsidTr="00463AC7">
        <w:trPr>
          <w:trHeight w:val="735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伊利加雷女性主义身体哲学及其现实启示研究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吴秀莲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华中师范大学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湖北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2016/12/1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 xml:space="preserve">  </w:t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br/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专题论文集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14BZX124</w:t>
            </w:r>
          </w:p>
        </w:tc>
      </w:tr>
      <w:tr w:rsidR="00463AC7" w:rsidRPr="00372F12" w:rsidTr="00463AC7">
        <w:trPr>
          <w:trHeight w:val="735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空巢女性老人养老需求与老年福利供给性别策略研究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吴宏洛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福建师范大学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福建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2017/12/31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专题论文集</w:t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 xml:space="preserve">  </w:t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研究报告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社会学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14BSH045</w:t>
            </w:r>
          </w:p>
        </w:tc>
      </w:tr>
      <w:tr w:rsidR="00463AC7" w:rsidRPr="00372F12" w:rsidTr="00463AC7">
        <w:trPr>
          <w:trHeight w:val="73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新生代女性农民工身份认同的应对策略与认同管理路径研究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管健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南开大学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天津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2017/12/31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专题论文集</w:t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 xml:space="preserve">  </w:t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研究报告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社会学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14BSH076</w:t>
            </w:r>
          </w:p>
        </w:tc>
      </w:tr>
      <w:tr w:rsidR="00463AC7" w:rsidRPr="00372F12" w:rsidTr="00463AC7">
        <w:trPr>
          <w:trHeight w:val="73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农村留守女童性侵害防范机制研究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杨素萍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广西师范学院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广西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2017/6/30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专题论文集</w:t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 xml:space="preserve">  </w:t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研究报告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社会学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14BSH086</w:t>
            </w:r>
          </w:p>
        </w:tc>
      </w:tr>
      <w:tr w:rsidR="00463AC7" w:rsidRPr="00372F12" w:rsidTr="00463AC7">
        <w:trPr>
          <w:trHeight w:val="73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负责人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所在</w:t>
            </w: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省市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计划完成</w:t>
            </w: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预期成果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学科分类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F40" w:rsidRPr="00372F12" w:rsidRDefault="000B1F40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批准号</w:t>
            </w:r>
          </w:p>
        </w:tc>
      </w:tr>
      <w:tr w:rsidR="00463AC7" w:rsidRPr="00372F12" w:rsidTr="00463AC7">
        <w:trPr>
          <w:trHeight w:val="53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城镇化进程中农业女性化区域比较研究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黄鹂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安徽大学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安徽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2016/12/31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研究报告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人口学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14BRK015</w:t>
            </w:r>
          </w:p>
        </w:tc>
      </w:tr>
      <w:tr w:rsidR="00463AC7" w:rsidRPr="00372F12" w:rsidTr="00463AC7">
        <w:trPr>
          <w:trHeight w:val="598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婚龄性别比与家庭稳定性关系研究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刘中</w:t>
            </w:r>
            <w:proofErr w:type="gramStart"/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中国人口与发展研究中心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机关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2017/6/30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专题论文集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人口学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14BRK028</w:t>
            </w:r>
          </w:p>
        </w:tc>
      </w:tr>
      <w:tr w:rsidR="00463AC7" w:rsidRPr="00372F12" w:rsidTr="00463AC7">
        <w:trPr>
          <w:trHeight w:val="677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边疆安全视角下傈僳族妇女发展问题研究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李智环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云南民族大学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云南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2017/6/30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专著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民族问题研究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14BMZ061</w:t>
            </w:r>
          </w:p>
        </w:tc>
      </w:tr>
      <w:tr w:rsidR="00463AC7" w:rsidRPr="00372F12" w:rsidTr="00463AC7">
        <w:trPr>
          <w:trHeight w:val="545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宋元时期女性神灵的塑造研究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易素梅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中山大学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广东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2018/1/1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专题论文集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中国历史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14BZS023</w:t>
            </w:r>
          </w:p>
        </w:tc>
      </w:tr>
      <w:tr w:rsidR="00463AC7" w:rsidRPr="00372F12" w:rsidTr="00463AC7">
        <w:trPr>
          <w:trHeight w:val="625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明代女性著述整理研究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王雪萍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黑龙江大学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黑龙江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2018/6/30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专著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中国历史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14BZS026</w:t>
            </w:r>
          </w:p>
        </w:tc>
      </w:tr>
      <w:tr w:rsidR="00463AC7" w:rsidRPr="00372F12" w:rsidTr="00463AC7">
        <w:trPr>
          <w:trHeight w:val="562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清末民初民</w:t>
            </w:r>
            <w:proofErr w:type="gramStart"/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间习惯</w:t>
            </w:r>
            <w:proofErr w:type="gramEnd"/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视野下北方女性日常生活研究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王蕊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山东社会科学院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山东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2018/2/16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专著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中国历史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14BZS112</w:t>
            </w:r>
          </w:p>
        </w:tc>
      </w:tr>
      <w:tr w:rsidR="00463AC7" w:rsidRPr="00372F12" w:rsidTr="00463AC7">
        <w:trPr>
          <w:trHeight w:val="628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希伯来圣经女性传统研究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方蔚林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南京大学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江苏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2017/12/31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 xml:space="preserve">  </w:t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br/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研究报告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宗教学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14BZJ026</w:t>
            </w:r>
          </w:p>
        </w:tc>
      </w:tr>
      <w:tr w:rsidR="00463AC7" w:rsidRPr="00372F12" w:rsidTr="00463AC7">
        <w:trPr>
          <w:trHeight w:val="709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新疆伊斯兰教原教旨主义思潮与维吾尔族女性发展研究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阿丽努尔</w:t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·</w:t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阿不力</w:t>
            </w:r>
            <w:proofErr w:type="gramStart"/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孜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新疆社会科学院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2015/10/30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研究报告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宗教学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14BZJ030</w:t>
            </w:r>
          </w:p>
        </w:tc>
      </w:tr>
      <w:tr w:rsidR="00463AC7" w:rsidRPr="00372F12" w:rsidTr="00463AC7">
        <w:trPr>
          <w:trHeight w:val="549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17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日本女性主义文学中的女性形象研究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李</w:t>
            </w:r>
            <w:proofErr w:type="gramStart"/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先瑞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解放军外国语学院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军队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2017/6/30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专著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外国文学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14BWW015</w:t>
            </w:r>
          </w:p>
        </w:tc>
      </w:tr>
      <w:tr w:rsidR="00463AC7" w:rsidRPr="00372F12" w:rsidTr="00463AC7">
        <w:trPr>
          <w:trHeight w:val="5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18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</w:t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世纪印度女性文学研究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王春景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河北师范大学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河北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2018/10/1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专著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外国文学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14BWW019</w:t>
            </w:r>
          </w:p>
        </w:tc>
      </w:tr>
      <w:tr w:rsidR="00463AC7" w:rsidRPr="00372F12" w:rsidTr="00463AC7">
        <w:trPr>
          <w:trHeight w:val="5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19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美国犹太女作家研究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郑丽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北京航空航天大学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高校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2017/12/30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专著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外国文学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14BWW061</w:t>
            </w:r>
          </w:p>
        </w:tc>
      </w:tr>
      <w:tr w:rsidR="00463AC7" w:rsidRPr="00372F12" w:rsidTr="00463AC7">
        <w:trPr>
          <w:trHeight w:val="73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C7" w:rsidRPr="00372F12" w:rsidRDefault="00463AC7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C7" w:rsidRPr="00372F12" w:rsidRDefault="00463AC7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C7" w:rsidRPr="00372F12" w:rsidRDefault="00463AC7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负责人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C7" w:rsidRPr="00372F12" w:rsidRDefault="00463AC7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C7" w:rsidRPr="00372F12" w:rsidRDefault="00463AC7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所在</w:t>
            </w: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省市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C7" w:rsidRPr="00372F12" w:rsidRDefault="00463AC7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C7" w:rsidRPr="00372F12" w:rsidRDefault="00463AC7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计划完成</w:t>
            </w: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C7" w:rsidRPr="00372F12" w:rsidRDefault="00463AC7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预期成果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C7" w:rsidRPr="00372F12" w:rsidRDefault="00463AC7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学科分类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AC7" w:rsidRPr="00372F12" w:rsidRDefault="00463AC7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  <w:t>批准号</w:t>
            </w:r>
          </w:p>
        </w:tc>
      </w:tr>
      <w:tr w:rsidR="00463AC7" w:rsidRPr="00372F12" w:rsidTr="00463AC7">
        <w:trPr>
          <w:trHeight w:val="674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英国当代女性小说之超验叙事研究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程倩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暨南大学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广东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2017/7/1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专题论文集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外国文学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14BWW062</w:t>
            </w:r>
          </w:p>
        </w:tc>
      </w:tr>
      <w:tr w:rsidR="00463AC7" w:rsidRPr="00372F12" w:rsidTr="00463AC7">
        <w:trPr>
          <w:trHeight w:val="684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21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社会性别定型的俄汉语用对比研究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周民权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苏州大学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江苏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2017/6/30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专著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语言学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14BYY158</w:t>
            </w:r>
          </w:p>
        </w:tc>
      </w:tr>
      <w:tr w:rsidR="00463AC7" w:rsidRPr="00372F12" w:rsidTr="00463AC7">
        <w:trPr>
          <w:trHeight w:val="735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22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新生代女性农民工城市社会网络重构中的社会认同研究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焦璨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深圳大学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广东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2016/12/31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研究报告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社会学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14CSH026</w:t>
            </w:r>
          </w:p>
        </w:tc>
      </w:tr>
      <w:tr w:rsidR="00463AC7" w:rsidRPr="00372F12" w:rsidTr="00463AC7">
        <w:trPr>
          <w:trHeight w:val="66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23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农村大龄未婚男性的生存状况及其政策促进研究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果</w:t>
            </w:r>
            <w:proofErr w:type="gramStart"/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华中科技大学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湖北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2016/12/31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专题论文集</w:t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 xml:space="preserve">  </w:t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研究报告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人口学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14CRK025</w:t>
            </w:r>
          </w:p>
        </w:tc>
      </w:tr>
      <w:tr w:rsidR="00463AC7" w:rsidRPr="00372F12" w:rsidTr="00463AC7">
        <w:trPr>
          <w:trHeight w:val="699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24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晚清女子教育与女性形象建构研究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秦方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首都师范大学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北京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2017/7/1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专著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中国历史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14CZS045</w:t>
            </w:r>
          </w:p>
        </w:tc>
      </w:tr>
      <w:tr w:rsidR="00463AC7" w:rsidRPr="00372F12" w:rsidTr="00463AC7">
        <w:trPr>
          <w:trHeight w:val="709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25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明清女性文学在东亚的接受与影响研究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乔玉钰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东南大学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江苏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2017/12/31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专著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中国文学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14CZW028</w:t>
            </w:r>
          </w:p>
        </w:tc>
      </w:tr>
      <w:tr w:rsidR="00463AC7" w:rsidRPr="00372F12" w:rsidTr="00463AC7">
        <w:trPr>
          <w:trHeight w:val="691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26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美国南方女性小说解读研究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肖明文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南昌大学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江西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2018/6/30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专著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外国文学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14CWW023</w:t>
            </w:r>
          </w:p>
        </w:tc>
      </w:tr>
      <w:tr w:rsidR="00463AC7" w:rsidRPr="00372F12" w:rsidTr="00463AC7">
        <w:trPr>
          <w:trHeight w:val="7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Cs/>
                <w:kern w:val="0"/>
                <w:sz w:val="22"/>
                <w:szCs w:val="22"/>
              </w:rPr>
              <w:t>27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安吉拉</w:t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·</w:t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卡特的女性政治书写研究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冯海青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山东农业大学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山东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2017/12/31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 xml:space="preserve">  </w:t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br/>
            </w: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专题论文集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外国文学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</w:rPr>
              <w:t>14CWW026</w:t>
            </w:r>
          </w:p>
        </w:tc>
      </w:tr>
    </w:tbl>
    <w:p w:rsidR="00A671A0" w:rsidRPr="00372F12" w:rsidRDefault="00A671A0">
      <w:pPr>
        <w:rPr>
          <w:rFonts w:ascii="Times New Roman" w:hAnsi="Times New Roman" w:cs="Times New Roman"/>
        </w:rPr>
        <w:sectPr w:rsidR="00A671A0" w:rsidRPr="00372F12" w:rsidSect="00A671A0">
          <w:pgSz w:w="16838" w:h="11906" w:orient="landscape"/>
          <w:pgMar w:top="1797" w:right="1440" w:bottom="1797" w:left="1440" w:header="851" w:footer="992" w:gutter="0"/>
          <w:cols w:space="425"/>
          <w:titlePg/>
          <w:docGrid w:type="lines" w:linePitch="312"/>
        </w:sectPr>
      </w:pPr>
    </w:p>
    <w:p w:rsidR="00566ED5" w:rsidRPr="00372F12" w:rsidRDefault="00566ED5" w:rsidP="00395816">
      <w:pPr>
        <w:adjustRightInd w:val="0"/>
        <w:snapToGrid w:val="0"/>
        <w:spacing w:line="300" w:lineRule="auto"/>
        <w:jc w:val="center"/>
        <w:rPr>
          <w:rFonts w:ascii="Times New Roman" w:eastAsiaTheme="majorEastAsia" w:hAnsi="Times New Roman" w:cs="Times New Roman"/>
          <w:bCs/>
          <w:sz w:val="36"/>
          <w:szCs w:val="36"/>
        </w:rPr>
      </w:pPr>
      <w:r w:rsidRPr="00372F12">
        <w:rPr>
          <w:rFonts w:ascii="Times New Roman" w:eastAsia="方正小标宋简体" w:hAnsi="Times New Roman" w:cs="Times New Roman"/>
          <w:bCs/>
          <w:sz w:val="36"/>
          <w:szCs w:val="36"/>
        </w:rPr>
        <w:t>2015</w:t>
      </w:r>
      <w:r w:rsidRPr="00372F12">
        <w:rPr>
          <w:rFonts w:ascii="Times New Roman" w:eastAsia="方正小标宋简体" w:hAnsi="Times New Roman" w:cs="Times New Roman"/>
          <w:bCs/>
          <w:sz w:val="36"/>
          <w:szCs w:val="36"/>
        </w:rPr>
        <w:t>年国家社科基金项目与妇女</w:t>
      </w:r>
      <w:r w:rsidRPr="00372F12">
        <w:rPr>
          <w:rFonts w:ascii="Times New Roman" w:eastAsia="方正小标宋简体" w:hAnsi="Times New Roman" w:cs="Times New Roman"/>
          <w:bCs/>
          <w:sz w:val="36"/>
          <w:szCs w:val="36"/>
        </w:rPr>
        <w:t>/</w:t>
      </w:r>
      <w:r w:rsidRPr="00372F12">
        <w:rPr>
          <w:rFonts w:ascii="Times New Roman" w:eastAsia="方正小标宋简体" w:hAnsi="Times New Roman" w:cs="Times New Roman"/>
          <w:bCs/>
          <w:sz w:val="36"/>
          <w:szCs w:val="36"/>
        </w:rPr>
        <w:t>性别研究直接相关立项项目汇总</w:t>
      </w:r>
      <w:r w:rsidRPr="00372F12">
        <w:rPr>
          <w:rFonts w:ascii="Times New Roman" w:eastAsia="方正小标宋简体" w:hAnsi="Times New Roman" w:cs="Times New Roman"/>
          <w:bCs/>
          <w:sz w:val="36"/>
          <w:szCs w:val="36"/>
        </w:rPr>
        <w:br/>
      </w:r>
      <w:r w:rsidRPr="00372F12">
        <w:rPr>
          <w:rFonts w:ascii="Times New Roman" w:eastAsiaTheme="majorEastAsia" w:hAnsi="Times New Roman" w:cs="Times New Roman"/>
          <w:bCs/>
          <w:sz w:val="32"/>
          <w:szCs w:val="32"/>
        </w:rPr>
        <w:t xml:space="preserve">(  </w:t>
      </w:r>
      <w:r w:rsidRPr="00372F12">
        <w:rPr>
          <w:rFonts w:ascii="Times New Roman" w:eastAsiaTheme="majorEastAsia" w:hAnsi="Times New Roman" w:cs="Times New Roman"/>
          <w:bCs/>
          <w:sz w:val="32"/>
          <w:szCs w:val="32"/>
        </w:rPr>
        <w:t>共</w:t>
      </w:r>
      <w:r w:rsidRPr="00372F12">
        <w:rPr>
          <w:rFonts w:ascii="Times New Roman" w:eastAsiaTheme="majorEastAsia" w:hAnsi="Times New Roman" w:cs="Times New Roman"/>
          <w:bCs/>
          <w:sz w:val="32"/>
          <w:szCs w:val="32"/>
        </w:rPr>
        <w:t>43</w:t>
      </w:r>
      <w:r w:rsidRPr="00372F12">
        <w:rPr>
          <w:rFonts w:ascii="Times New Roman" w:eastAsiaTheme="majorEastAsia" w:hAnsi="Times New Roman" w:cs="Times New Roman"/>
          <w:bCs/>
          <w:sz w:val="32"/>
          <w:szCs w:val="32"/>
        </w:rPr>
        <w:t>项</w:t>
      </w:r>
      <w:r w:rsidRPr="00372F12">
        <w:rPr>
          <w:rFonts w:ascii="Times New Roman" w:eastAsiaTheme="majorEastAsia" w:hAnsi="Times New Roman" w:cs="Times New Roman"/>
          <w:bCs/>
          <w:sz w:val="32"/>
          <w:szCs w:val="32"/>
        </w:rPr>
        <w:t xml:space="preserve">  </w:t>
      </w:r>
      <w:r w:rsidRPr="00372F12">
        <w:rPr>
          <w:rFonts w:ascii="Times New Roman" w:eastAsiaTheme="majorEastAsia" w:hAnsi="Times New Roman" w:cs="Times New Roman"/>
          <w:bCs/>
          <w:sz w:val="32"/>
          <w:szCs w:val="32"/>
        </w:rPr>
        <w:t>）</w:t>
      </w:r>
    </w:p>
    <w:tbl>
      <w:tblPr>
        <w:tblW w:w="5152" w:type="pct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3692"/>
        <w:gridCol w:w="1060"/>
        <w:gridCol w:w="2381"/>
        <w:gridCol w:w="757"/>
        <w:gridCol w:w="789"/>
        <w:gridCol w:w="1320"/>
        <w:gridCol w:w="1417"/>
        <w:gridCol w:w="1276"/>
        <w:gridCol w:w="1347"/>
      </w:tblGrid>
      <w:tr w:rsidR="009D0874" w:rsidRPr="00372F12" w:rsidTr="009D0874">
        <w:trPr>
          <w:trHeight w:val="8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负责人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所在省市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预期成果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计划完成</w:t>
            </w: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学科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批准号</w:t>
            </w:r>
          </w:p>
        </w:tc>
      </w:tr>
      <w:tr w:rsidR="009D0874" w:rsidRPr="00372F12" w:rsidTr="009D0874">
        <w:trPr>
          <w:trHeight w:val="721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基于语料库的两岸三地百年女性文学翻译史论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刘泽权</w:t>
            </w:r>
            <w:proofErr w:type="gram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河南大学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河南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重点项目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br/>
              <w:t xml:space="preserve"> 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电脑软件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2017/12/31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语言学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15AYY004</w:t>
            </w:r>
          </w:p>
        </w:tc>
      </w:tr>
      <w:tr w:rsidR="009D0874" w:rsidRPr="00372F12" w:rsidTr="009D0874">
        <w:trPr>
          <w:trHeight w:val="716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井冈儿女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口述史料</w:t>
            </w:r>
            <w:proofErr w:type="gramStart"/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征编与研究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柯华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中国井冈山干部学院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江西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其他专著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2018/1/1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党史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党建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15BDJ019</w:t>
            </w:r>
          </w:p>
        </w:tc>
      </w:tr>
      <w:tr w:rsidR="009D0874" w:rsidRPr="00372F12" w:rsidTr="009D0874">
        <w:trPr>
          <w:trHeight w:val="685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中国妇女在抗战中的重大贡献研究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丁卫平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吉林省委党校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吉林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2018/6/30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党史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党建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15BDJ042</w:t>
            </w:r>
          </w:p>
        </w:tc>
      </w:tr>
      <w:tr w:rsidR="009D0874" w:rsidRPr="00372F12" w:rsidTr="009D0874">
        <w:trPr>
          <w:trHeight w:val="709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弗</w:t>
            </w:r>
            <w:proofErr w:type="gramEnd"/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雷</w:t>
            </w:r>
            <w:proofErr w:type="gramStart"/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泽女性</w:t>
            </w:r>
            <w:proofErr w:type="gramEnd"/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主义批判理论的逻辑谱系及其现实启示研究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戴雪红</w:t>
            </w:r>
            <w:proofErr w:type="gram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南京大学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江苏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2018/12/31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哲学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15BZX017</w:t>
            </w:r>
          </w:p>
        </w:tc>
      </w:tr>
      <w:tr w:rsidR="009D0874" w:rsidRPr="00372F12" w:rsidTr="009D0874">
        <w:trPr>
          <w:trHeight w:val="87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子女家庭护理的经济学分析及社会支持政策研究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刘德溯</w:t>
            </w:r>
            <w:proofErr w:type="gram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南京大学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江苏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专题论文集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2018/12/31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理论经济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15BJL093</w:t>
            </w:r>
          </w:p>
        </w:tc>
      </w:tr>
      <w:tr w:rsidR="009D0874" w:rsidRPr="00372F12" w:rsidTr="009D0874">
        <w:trPr>
          <w:trHeight w:val="661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高校性骚扰防治机制研究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林建军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中华女子学院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高校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2017/12/31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15BFX109</w:t>
            </w:r>
          </w:p>
        </w:tc>
      </w:tr>
      <w:tr w:rsidR="009D0874" w:rsidRPr="00372F12" w:rsidTr="009D0874">
        <w:trPr>
          <w:trHeight w:val="713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非正规就业女性生育保险问题研究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庄渝霞</w:t>
            </w:r>
            <w:proofErr w:type="gramEnd"/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上海社会科学院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上海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2018/6/30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社会学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15BSH044</w:t>
            </w:r>
          </w:p>
        </w:tc>
      </w:tr>
      <w:tr w:rsidR="009D0874" w:rsidRPr="00372F12" w:rsidTr="009D0874">
        <w:trPr>
          <w:trHeight w:val="691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单独二孩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政策对妇女就业的影响研究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蒋莱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上海对外经贸大学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上海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研究报告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2017/12/31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社会学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15BSH054</w:t>
            </w:r>
          </w:p>
        </w:tc>
      </w:tr>
      <w:tr w:rsidR="009D0874" w:rsidRPr="00372F12" w:rsidTr="0026098A">
        <w:trPr>
          <w:trHeight w:val="8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负责人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所在省市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预期成果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计划完成</w:t>
            </w: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学科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批准号</w:t>
            </w:r>
          </w:p>
        </w:tc>
      </w:tr>
      <w:tr w:rsidR="009D0874" w:rsidRPr="00372F12" w:rsidTr="009D0874">
        <w:trPr>
          <w:trHeight w:val="87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“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单独二孩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”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政策对已婚女性非农劳动参与的影响及社会应对策略研究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郝娟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陕西师范大学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陕西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2017/12/31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社会学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15BSH055</w:t>
            </w:r>
          </w:p>
        </w:tc>
      </w:tr>
      <w:tr w:rsidR="009D0874" w:rsidRPr="00372F12" w:rsidTr="009D0874">
        <w:trPr>
          <w:trHeight w:val="787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基层社会治理与遏制性别分层加剧研究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李慧英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中央党校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党校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2018/9/1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社会学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15BSH056</w:t>
            </w:r>
          </w:p>
        </w:tc>
      </w:tr>
      <w:tr w:rsidR="009D0874" w:rsidRPr="00372F12" w:rsidTr="009D0874">
        <w:trPr>
          <w:trHeight w:val="699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新时期高校贫困女生群体弱势处境和社会支持研究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石彤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中华女子学院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高校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研究报告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2018/9/30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社会学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15BSH064</w:t>
            </w:r>
          </w:p>
        </w:tc>
      </w:tr>
      <w:tr w:rsidR="009D0874" w:rsidRPr="00372F12" w:rsidTr="009D0874">
        <w:trPr>
          <w:trHeight w:val="87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西部农村老年妇女养老现状与养老保障体系构建研究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金淑彬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成都信息工程学院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四川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研究报告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2018/6/30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人口学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15BRK005</w:t>
            </w:r>
          </w:p>
        </w:tc>
      </w:tr>
      <w:tr w:rsidR="009D0874" w:rsidRPr="00372F12" w:rsidTr="009D0874">
        <w:trPr>
          <w:trHeight w:val="665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出生性别比失衡的生育选择机制研究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宋健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中国人民大学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高校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研究报告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2018/12/31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人口学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15BRK010</w:t>
            </w:r>
          </w:p>
        </w:tc>
      </w:tr>
      <w:tr w:rsidR="009D0874" w:rsidRPr="00372F12" w:rsidTr="009D0874">
        <w:trPr>
          <w:trHeight w:val="703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劳动力外流背景下农村因婚迁移女性的社会适应研究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李艳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西安工程大学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陕西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研究报告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2017/12/30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人口学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15BRK032</w:t>
            </w:r>
          </w:p>
        </w:tc>
      </w:tr>
      <w:tr w:rsidR="009D0874" w:rsidRPr="00372F12" w:rsidTr="009D0874">
        <w:trPr>
          <w:trHeight w:val="8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调整完善生育政策对城镇女性就业的影响机理研究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杨慧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全国妇联妇女研究所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机关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研究报告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2017/6/30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人口学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15BRK035</w:t>
            </w:r>
          </w:p>
        </w:tc>
      </w:tr>
      <w:tr w:rsidR="009D0874" w:rsidRPr="00372F12" w:rsidTr="009D0874">
        <w:trPr>
          <w:trHeight w:val="669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东南地区畲族女性学校教育研究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兰俏梅</w:t>
            </w:r>
            <w:proofErr w:type="gramEnd"/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丽水学院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浙江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2018/12/31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民族问题研究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15BMZ046</w:t>
            </w:r>
          </w:p>
        </w:tc>
      </w:tr>
      <w:tr w:rsidR="009D0874" w:rsidRPr="00372F12" w:rsidTr="009D0874">
        <w:trPr>
          <w:trHeight w:val="8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新文化史学视野下的抗战时期西南地区妇女抗争研究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徐杨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贵州师范大学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贵州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2019/12/30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中国历史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15BZS116</w:t>
            </w:r>
          </w:p>
        </w:tc>
      </w:tr>
      <w:tr w:rsidR="009D0874" w:rsidRPr="00372F12" w:rsidTr="0026098A">
        <w:trPr>
          <w:trHeight w:val="8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负责人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所在省市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预期成果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计划完成</w:t>
            </w: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学科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批准号</w:t>
            </w:r>
          </w:p>
        </w:tc>
      </w:tr>
      <w:tr w:rsidR="009D0874" w:rsidRPr="00372F12" w:rsidTr="009D0874">
        <w:trPr>
          <w:trHeight w:val="818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英国工业化时期女性犯罪及其社会反应研究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宋严萍</w:t>
            </w:r>
            <w:proofErr w:type="gram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江苏师范大学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江苏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2018/12/31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世界历史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15BSS032</w:t>
            </w:r>
          </w:p>
        </w:tc>
      </w:tr>
      <w:tr w:rsidR="009D0874" w:rsidRPr="00372F12" w:rsidTr="009D0874">
        <w:trPr>
          <w:trHeight w:val="687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博物馆</w:t>
            </w:r>
            <w:proofErr w:type="gramStart"/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场域下</w:t>
            </w:r>
            <w:proofErr w:type="gramEnd"/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的性别表征、知识生产与文化实践研究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傅美蓉</w:t>
            </w:r>
            <w:proofErr w:type="gram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咸阳师范学院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陕西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研究报告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2018/6/30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中国文学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15BZW033</w:t>
            </w:r>
          </w:p>
        </w:tc>
      </w:tr>
      <w:tr w:rsidR="009D0874" w:rsidRPr="00372F12" w:rsidTr="009D0874">
        <w:trPr>
          <w:trHeight w:val="711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中国古代小说中的女神书写研究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周秋良</w:t>
            </w:r>
            <w:proofErr w:type="gram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中南大学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湖南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2018/12/30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中国文学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15BZW069</w:t>
            </w:r>
          </w:p>
        </w:tc>
      </w:tr>
      <w:tr w:rsidR="009D0874" w:rsidRPr="00372F12" w:rsidTr="009D0874">
        <w:trPr>
          <w:trHeight w:val="693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清代女子诗社研究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莫立民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湘潭大学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湖南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2020/12/30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中国文学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15BZW078</w:t>
            </w:r>
          </w:p>
        </w:tc>
      </w:tr>
      <w:tr w:rsidR="009D0874" w:rsidRPr="00372F12" w:rsidTr="009D0874">
        <w:trPr>
          <w:trHeight w:val="703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异域影响与中国当代女性文学研究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赵树勤</w:t>
            </w:r>
            <w:proofErr w:type="gram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湖南师范大学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湖南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2019/10/30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中国文学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15BZW126</w:t>
            </w:r>
          </w:p>
        </w:tc>
      </w:tr>
      <w:tr w:rsidR="009D0874" w:rsidRPr="00372F12" w:rsidTr="009D0874">
        <w:trPr>
          <w:trHeight w:val="684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文化伦理视域下新移民女作家小说研究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刘红英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浙江越秀外国语学院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浙江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2018/12/31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中国文学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15BZW145</w:t>
            </w:r>
          </w:p>
        </w:tc>
      </w:tr>
      <w:tr w:rsidR="009D0874" w:rsidRPr="00372F12" w:rsidTr="009D0874">
        <w:trPr>
          <w:trHeight w:val="8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少数民族女性文学的中华文化认同与传承研究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黄晓娟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广西民族大学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广西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2018/12/25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中国文学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15BZW190</w:t>
            </w:r>
          </w:p>
        </w:tc>
      </w:tr>
      <w:tr w:rsidR="009D0874" w:rsidRPr="00372F12" w:rsidTr="009D0874">
        <w:trPr>
          <w:trHeight w:val="649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历代白族女诗人研究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周锦国</w:t>
            </w:r>
            <w:proofErr w:type="gramEnd"/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大理学院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云南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2017/12/31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中国文学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15BZW200</w:t>
            </w:r>
          </w:p>
        </w:tc>
      </w:tr>
      <w:tr w:rsidR="009D0874" w:rsidRPr="00372F12" w:rsidTr="009D0874">
        <w:trPr>
          <w:trHeight w:val="8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世纪韩国女性文学发展史论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郑冬梅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山东大学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山东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2018/12/30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外国文学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15BWW024</w:t>
            </w:r>
          </w:p>
        </w:tc>
      </w:tr>
      <w:tr w:rsidR="009D0874" w:rsidRPr="00372F12" w:rsidTr="0026098A">
        <w:trPr>
          <w:trHeight w:val="8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负责人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所在省市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预期成果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计划完成</w:t>
            </w: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学科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批准号</w:t>
            </w:r>
          </w:p>
        </w:tc>
      </w:tr>
      <w:tr w:rsidR="009D0874" w:rsidRPr="00372F12" w:rsidTr="009D0874">
        <w:trPr>
          <w:trHeight w:val="818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美国现代女诗人玛丽安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·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摩尔诗歌研究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倪志娟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杭州电子科技大学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浙江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2018/12/31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外国文学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15BWW055</w:t>
            </w:r>
          </w:p>
        </w:tc>
      </w:tr>
      <w:tr w:rsidR="009D0874" w:rsidRPr="00372F12" w:rsidTr="009D0874">
        <w:trPr>
          <w:trHeight w:val="787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生态女性主义视域下城市健身圈建设研究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周毅刚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郑州大学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河南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br/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专题论文集</w:t>
            </w: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2018/9/20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体育学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15BTY026</w:t>
            </w:r>
          </w:p>
        </w:tc>
      </w:tr>
      <w:tr w:rsidR="009D0874" w:rsidRPr="00372F12" w:rsidTr="009D0874">
        <w:trPr>
          <w:trHeight w:val="743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中国共产党领导的妇女组织研究（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1921-1949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周蕾</w:t>
            </w:r>
            <w:proofErr w:type="gram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全国妇联妇女研究所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机关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研究报告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2020/7/1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党史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·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党建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15CDJ006</w:t>
            </w:r>
          </w:p>
        </w:tc>
      </w:tr>
      <w:tr w:rsidR="009D0874" w:rsidRPr="00372F12" w:rsidTr="009D0874">
        <w:trPr>
          <w:trHeight w:val="870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人口老龄化背景下代</w:t>
            </w:r>
            <w:proofErr w:type="gramStart"/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际时间</w:t>
            </w:r>
            <w:proofErr w:type="gramEnd"/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转移对已育年轻女性劳动供给的影响研究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李云荣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西南财经大学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四川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研究报告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2018/7/31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应用经济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15CJY017</w:t>
            </w:r>
          </w:p>
        </w:tc>
      </w:tr>
      <w:tr w:rsidR="009D0874" w:rsidRPr="00372F12" w:rsidTr="009D0874">
        <w:trPr>
          <w:trHeight w:val="665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京津冀返乡创业女大学生生存状态研究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冯</w:t>
            </w:r>
            <w:proofErr w:type="gramEnd"/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用军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唐山师范学院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河北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2019/12/31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社会学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15CSH033</w:t>
            </w:r>
          </w:p>
        </w:tc>
      </w:tr>
      <w:tr w:rsidR="009D0874" w:rsidRPr="00372F12" w:rsidTr="009D0874">
        <w:trPr>
          <w:trHeight w:val="818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新型城镇化进程中妇女生活方式变迁研究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姜佳将</w:t>
            </w:r>
            <w:proofErr w:type="gram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浙江省社会科学院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浙江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2018/6/1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社会学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15CSH034</w:t>
            </w:r>
          </w:p>
        </w:tc>
      </w:tr>
      <w:tr w:rsidR="009D0874" w:rsidRPr="00372F12" w:rsidTr="009D0874">
        <w:trPr>
          <w:trHeight w:val="687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中国同</w:t>
            </w:r>
            <w:proofErr w:type="gramStart"/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妻生活</w:t>
            </w:r>
            <w:proofErr w:type="gramEnd"/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质量现状及艾滋病易感性研究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李现红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中南大学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湖南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专题论文集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研究报告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2017/6/30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社会学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15CSH037</w:t>
            </w:r>
          </w:p>
        </w:tc>
      </w:tr>
      <w:tr w:rsidR="009D0874" w:rsidRPr="00372F12" w:rsidTr="009D0874">
        <w:trPr>
          <w:trHeight w:val="711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西部地区农村老年女性家庭养老类型及其影响研究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郭</w:t>
            </w:r>
            <w:proofErr w:type="gramEnd"/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秋菊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华中科技大学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湖北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br/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研究报告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2017/12/31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人口学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15CRK003</w:t>
            </w:r>
          </w:p>
        </w:tc>
      </w:tr>
      <w:tr w:rsidR="009D0874" w:rsidRPr="00372F12" w:rsidTr="009D0874">
        <w:trPr>
          <w:trHeight w:val="68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生育意愿和生育行为不一致现象的原因及其影响机制研究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张银锋</w:t>
            </w:r>
            <w:proofErr w:type="gramEnd"/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天津社会科学院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天津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研究报告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2017/12/31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人口学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15CRK008</w:t>
            </w:r>
          </w:p>
        </w:tc>
      </w:tr>
      <w:tr w:rsidR="009D0874" w:rsidRPr="00372F12" w:rsidTr="0026098A">
        <w:trPr>
          <w:trHeight w:val="8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负责人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所在省市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预期成果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计划完成</w:t>
            </w: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学科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批准号</w:t>
            </w:r>
          </w:p>
        </w:tc>
      </w:tr>
      <w:tr w:rsidR="009D0874" w:rsidRPr="00372F12" w:rsidTr="009D0874">
        <w:trPr>
          <w:trHeight w:val="716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中国低生育水平下的生育意愿与生育行为差异及对策研究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王军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中山大学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广东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专题论文集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2017/12/31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人口学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15CRK009</w:t>
            </w:r>
          </w:p>
        </w:tc>
      </w:tr>
      <w:tr w:rsidR="009D0874" w:rsidRPr="00372F12" w:rsidTr="009D0874">
        <w:trPr>
          <w:trHeight w:val="684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整体性治理视角下性别失衡社会治理体系与政策创新研究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尚子娟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长安大学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陕西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专题论文集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br/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研究报告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2017/12/31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人口学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15CRK024</w:t>
            </w:r>
          </w:p>
        </w:tc>
      </w:tr>
      <w:tr w:rsidR="009D0874" w:rsidRPr="00372F12" w:rsidTr="009D0874">
        <w:trPr>
          <w:trHeight w:val="784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西南边境民族地区妇女发展与社会稳定问题研究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王天玉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云南师范大学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云南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研究报告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2017/12/31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民族问题研究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15CMZ045</w:t>
            </w:r>
          </w:p>
        </w:tc>
      </w:tr>
      <w:tr w:rsidR="009D0874" w:rsidRPr="00372F12" w:rsidTr="009D0874">
        <w:trPr>
          <w:trHeight w:val="769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宗教改革时期的修女还俗与家庭回归研究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周施廷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中国人民大学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高校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2018/6/1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世界历史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15CSS008</w:t>
            </w:r>
          </w:p>
        </w:tc>
      </w:tr>
      <w:tr w:rsidR="009D0874" w:rsidRPr="00372F12" w:rsidTr="009D0874">
        <w:trPr>
          <w:trHeight w:val="688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历代女性文章总集研究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唐新梅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四川大学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四川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2019/12/30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中国文学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15CZW030</w:t>
            </w:r>
          </w:p>
        </w:tc>
      </w:tr>
      <w:tr w:rsidR="009D0874" w:rsidRPr="00372F12" w:rsidTr="009D0874">
        <w:trPr>
          <w:trHeight w:val="687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清代女性文学书写方式建立研究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黄晓丹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江南大学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江苏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2018/12/30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中国文学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15CZW038</w:t>
            </w:r>
          </w:p>
        </w:tc>
      </w:tr>
      <w:tr w:rsidR="009D0874" w:rsidRPr="00372F12" w:rsidTr="009D0874">
        <w:trPr>
          <w:trHeight w:val="711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美国现代女作家笔下的中国妇女形象研究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龙丹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四川外国语大学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重庆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2018/7/1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外国文学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15CWW021</w:t>
            </w:r>
          </w:p>
        </w:tc>
      </w:tr>
      <w:tr w:rsidR="009D0874" w:rsidRPr="00372F12" w:rsidTr="009D0874">
        <w:trPr>
          <w:trHeight w:val="693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英国殖民历险小说中的女性形象研究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周子玉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长沙理工大学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湖南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7B4152">
            <w:pPr>
              <w:spacing w:line="240" w:lineRule="auto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2018/12/30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外国文学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D5" w:rsidRPr="00372F12" w:rsidRDefault="00566ED5" w:rsidP="00A671A0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15CWW030</w:t>
            </w:r>
          </w:p>
        </w:tc>
      </w:tr>
    </w:tbl>
    <w:p w:rsidR="00A671A0" w:rsidRPr="00372F12" w:rsidRDefault="00A671A0">
      <w:pPr>
        <w:rPr>
          <w:rFonts w:ascii="Times New Roman" w:hAnsi="Times New Roman" w:cs="Times New Roman"/>
        </w:rPr>
      </w:pPr>
      <w:r w:rsidRPr="00372F12">
        <w:rPr>
          <w:rFonts w:ascii="Times New Roman" w:hAnsi="Times New Roman" w:cs="Times New Roman"/>
        </w:rPr>
        <w:br w:type="page"/>
      </w:r>
    </w:p>
    <w:p w:rsidR="00A671A0" w:rsidRPr="00372F12" w:rsidRDefault="00A671A0">
      <w:pPr>
        <w:rPr>
          <w:rFonts w:ascii="Times New Roman" w:hAnsi="Times New Roman" w:cs="Times New Roman"/>
        </w:rPr>
        <w:sectPr w:rsidR="00A671A0" w:rsidRPr="00372F12" w:rsidSect="00A671A0">
          <w:pgSz w:w="16838" w:h="11906" w:orient="landscape"/>
          <w:pgMar w:top="1797" w:right="1440" w:bottom="1797" w:left="1440" w:header="851" w:footer="992" w:gutter="0"/>
          <w:cols w:space="425"/>
          <w:titlePg/>
          <w:docGrid w:type="lines" w:linePitch="312"/>
        </w:sectPr>
      </w:pPr>
    </w:p>
    <w:tbl>
      <w:tblPr>
        <w:tblW w:w="5115" w:type="pct"/>
        <w:jc w:val="center"/>
        <w:tblInd w:w="140" w:type="dxa"/>
        <w:tblLayout w:type="fixed"/>
        <w:tblLook w:val="04A0" w:firstRow="1" w:lastRow="0" w:firstColumn="1" w:lastColumn="0" w:noHBand="0" w:noVBand="1"/>
      </w:tblPr>
      <w:tblGrid>
        <w:gridCol w:w="638"/>
        <w:gridCol w:w="3613"/>
        <w:gridCol w:w="1061"/>
        <w:gridCol w:w="2201"/>
        <w:gridCol w:w="995"/>
        <w:gridCol w:w="711"/>
        <w:gridCol w:w="1134"/>
        <w:gridCol w:w="1276"/>
        <w:gridCol w:w="1276"/>
        <w:gridCol w:w="1595"/>
      </w:tblGrid>
      <w:tr w:rsidR="00463AC7" w:rsidRPr="00372F12" w:rsidTr="00377415">
        <w:trPr>
          <w:trHeight w:val="1095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</w:pPr>
            <w:r w:rsidRPr="00372F12"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  <w:t>2016</w:t>
            </w:r>
            <w:r w:rsidRPr="00372F12"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  <w:t>年国家社科基金项目与妇女</w:t>
            </w:r>
            <w:r w:rsidRPr="00372F12"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  <w:t>/</w:t>
            </w:r>
            <w:r w:rsidRPr="00372F12"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  <w:t>性别研究直接相关立项项目汇总</w:t>
            </w:r>
            <w:r w:rsidRPr="00372F12"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  <w:br/>
            </w:r>
            <w:r w:rsidRPr="00372F12">
              <w:rPr>
                <w:rFonts w:ascii="Times New Roman" w:hAnsi="Times New Roman" w:cs="Times New Roman"/>
                <w:kern w:val="0"/>
                <w:sz w:val="32"/>
                <w:szCs w:val="32"/>
              </w:rPr>
              <w:t>（共</w:t>
            </w:r>
            <w:r w:rsidRPr="00372F12">
              <w:rPr>
                <w:rFonts w:ascii="Times New Roman" w:hAnsi="Times New Roman" w:cs="Times New Roman"/>
                <w:kern w:val="0"/>
                <w:sz w:val="32"/>
                <w:szCs w:val="32"/>
              </w:rPr>
              <w:t>42</w:t>
            </w:r>
            <w:r w:rsidRPr="00372F12">
              <w:rPr>
                <w:rFonts w:ascii="Times New Roman" w:hAnsi="Times New Roman" w:cs="Times New Roman"/>
                <w:kern w:val="0"/>
                <w:sz w:val="32"/>
                <w:szCs w:val="32"/>
              </w:rPr>
              <w:t>项）</w:t>
            </w:r>
          </w:p>
        </w:tc>
      </w:tr>
      <w:tr w:rsidR="00377415" w:rsidRPr="00372F12" w:rsidTr="00377415">
        <w:trPr>
          <w:trHeight w:val="870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负责人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所在省市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预期成果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计划完成</w:t>
            </w: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学科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批准号</w:t>
            </w:r>
          </w:p>
        </w:tc>
      </w:tr>
      <w:tr w:rsidR="00377415" w:rsidRPr="00372F12" w:rsidTr="00377415">
        <w:trPr>
          <w:trHeight w:val="834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当代中国妇女理论的本土建构研究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畅引</w:t>
            </w:r>
            <w:proofErr w:type="gramStart"/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婷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山西师范大学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山西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2019/12/31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马列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·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科社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16BKS131</w:t>
            </w:r>
          </w:p>
        </w:tc>
      </w:tr>
      <w:tr w:rsidR="00377415" w:rsidRPr="00372F12" w:rsidTr="00377415">
        <w:trPr>
          <w:trHeight w:val="705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儒家仁学与女性主义关怀伦理学的对话研究</w:t>
            </w:r>
            <w:bookmarkStart w:id="2" w:name="_GoBack"/>
            <w:bookmarkEnd w:id="2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彭华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哈尔滨工业大学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黑龙江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2018/6/30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哲学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16BZX041</w:t>
            </w:r>
          </w:p>
        </w:tc>
      </w:tr>
      <w:tr w:rsidR="00377415" w:rsidRPr="00372F12" w:rsidTr="00377415">
        <w:trPr>
          <w:trHeight w:val="8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生态女性主义视阈下女性符号消费的伦理研究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汪怀君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中国石油大学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山东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2019/7/10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哲学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16BZX107</w:t>
            </w:r>
          </w:p>
        </w:tc>
      </w:tr>
      <w:tr w:rsidR="00377415" w:rsidRPr="00372F12" w:rsidTr="00377415">
        <w:trPr>
          <w:trHeight w:val="698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我国生育政策调整对女性经济权益的影响研究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张霞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中南</w:t>
            </w:r>
            <w:proofErr w:type="gramStart"/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财经政法</w:t>
            </w:r>
            <w:proofErr w:type="gramEnd"/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湖北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2018/12/30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理论经济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16BJL114</w:t>
            </w:r>
          </w:p>
        </w:tc>
      </w:tr>
      <w:tr w:rsidR="00377415" w:rsidRPr="00372F12" w:rsidTr="00377415">
        <w:trPr>
          <w:trHeight w:val="778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“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全面两孩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”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政策对城镇女性就业的影响研究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张樨樨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中国海洋大学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山东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2018/12/31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应用经济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16BJY032</w:t>
            </w:r>
          </w:p>
        </w:tc>
      </w:tr>
      <w:tr w:rsidR="00377415" w:rsidRPr="00372F12" w:rsidTr="00377415">
        <w:trPr>
          <w:trHeight w:val="776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立法中的性别平等评估机制研究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马姝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华东政法大学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上海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研究报告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2019/6/30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法学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16BFX010</w:t>
            </w:r>
          </w:p>
        </w:tc>
      </w:tr>
      <w:tr w:rsidR="00377415" w:rsidRPr="00372F12" w:rsidTr="00377415">
        <w:trPr>
          <w:trHeight w:val="830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精准扶贫战略下少数民族贫困地区男性的婚姻挤压问题研究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尹旦萍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中南民族大学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湖北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论文集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2018/12/31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社会学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16BSH059</w:t>
            </w:r>
          </w:p>
        </w:tc>
      </w:tr>
      <w:tr w:rsidR="00377415" w:rsidRPr="00372F12" w:rsidTr="00377415">
        <w:trPr>
          <w:trHeight w:val="870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负责人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所在省市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预期成果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计划完成</w:t>
            </w: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学科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批准号</w:t>
            </w:r>
          </w:p>
        </w:tc>
      </w:tr>
      <w:tr w:rsidR="00377415" w:rsidRPr="00372F12" w:rsidTr="00377415">
        <w:trPr>
          <w:trHeight w:val="701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我国老年女性社会资本现状及其对健康影响研究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夏辛萍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广西科技大学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广西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研究报告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2019/7/1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社会学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16BSH060</w:t>
            </w:r>
          </w:p>
        </w:tc>
      </w:tr>
      <w:tr w:rsidR="00377415" w:rsidRPr="00372F12" w:rsidTr="00377415">
        <w:trPr>
          <w:trHeight w:val="702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中国城市女性生育成本建构机制研究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杜江勤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上海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论文集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   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研究报告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2018/12/1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人口学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16BRK033</w:t>
            </w:r>
          </w:p>
        </w:tc>
      </w:tr>
      <w:tr w:rsidR="00377415" w:rsidRPr="00372F12" w:rsidTr="00377415">
        <w:trPr>
          <w:trHeight w:val="808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河</w:t>
            </w:r>
            <w:proofErr w:type="gramStart"/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湟</w:t>
            </w:r>
            <w:proofErr w:type="gramEnd"/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地区少数民族贫困妇女文化教育救助机制研究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王秀花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青海大学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青海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研究报告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2019/7/30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民族问题研究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16BMZ056</w:t>
            </w:r>
          </w:p>
        </w:tc>
      </w:tr>
      <w:tr w:rsidR="00377415" w:rsidRPr="00372F12" w:rsidTr="00377415">
        <w:trPr>
          <w:trHeight w:val="849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西部边疆民族地区女大学生村官特殊问题研究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胡红霞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云南师范大学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云南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研究报告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2018/12/31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民族问题研究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16BMZ086</w:t>
            </w:r>
          </w:p>
        </w:tc>
      </w:tr>
      <w:tr w:rsidR="00377415" w:rsidRPr="00372F12" w:rsidTr="00377415">
        <w:trPr>
          <w:trHeight w:val="704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清代妇女养老保障问题研究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吕宽庆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郑州航空工业管理学院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河南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2019/12/31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中国历史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16BZS062</w:t>
            </w:r>
          </w:p>
        </w:tc>
      </w:tr>
      <w:tr w:rsidR="00377415" w:rsidRPr="00372F12" w:rsidTr="00377415">
        <w:trPr>
          <w:trHeight w:val="8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中国古代女性文学批评文献整理与文化研究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舒红霞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大连大学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辽宁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     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论文集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2021/6/30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中国文学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16BZW040</w:t>
            </w:r>
          </w:p>
        </w:tc>
      </w:tr>
      <w:tr w:rsidR="00377415" w:rsidRPr="00372F12" w:rsidTr="00377415">
        <w:trPr>
          <w:trHeight w:val="840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中国近代女性文学批评研究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陈静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济南大学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山东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2020/12/30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中国文学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16BZW106</w:t>
            </w:r>
          </w:p>
        </w:tc>
      </w:tr>
      <w:tr w:rsidR="00377415" w:rsidRPr="00372F12" w:rsidTr="00377415">
        <w:trPr>
          <w:trHeight w:val="83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民国妇女报刊与文学的社会性别意识研究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刘钊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长春师范大学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2020/8/30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中国文学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16BZW127</w:t>
            </w:r>
          </w:p>
        </w:tc>
      </w:tr>
      <w:tr w:rsidR="00377415" w:rsidRPr="00372F12" w:rsidTr="00377415">
        <w:trPr>
          <w:trHeight w:val="708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马克思主义女权主义视阈中的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“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十七年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”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女作家创作研究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刘传霞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济南大学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山东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2019/12/30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中国文学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16BZW152</w:t>
            </w:r>
          </w:p>
        </w:tc>
      </w:tr>
      <w:tr w:rsidR="00377415" w:rsidRPr="00372F12" w:rsidTr="00377415">
        <w:trPr>
          <w:trHeight w:val="870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负责人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所在省市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预期成果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计划完成</w:t>
            </w: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学科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批准号</w:t>
            </w:r>
          </w:p>
        </w:tc>
      </w:tr>
      <w:tr w:rsidR="00377415" w:rsidRPr="00372F12" w:rsidTr="00377415">
        <w:trPr>
          <w:trHeight w:val="691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平成年代</w:t>
            </w:r>
            <w:proofErr w:type="gramStart"/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芥</w:t>
            </w:r>
            <w:proofErr w:type="gramEnd"/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川奖获奖女作家及其作品的价值取向问题研究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王玉英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长春理工大学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2020/6/30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外国文学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16BWW026</w:t>
            </w:r>
          </w:p>
        </w:tc>
      </w:tr>
      <w:tr w:rsidR="00377415" w:rsidRPr="00372F12" w:rsidTr="00377415">
        <w:trPr>
          <w:trHeight w:val="716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后殖民理论视野中的华裔美国女性文学译介研究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章汝雯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浙江财经大学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浙江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2019/12/31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外国文学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16BWW040</w:t>
            </w:r>
          </w:p>
        </w:tc>
      </w:tr>
      <w:tr w:rsidR="00377415" w:rsidRPr="00372F12" w:rsidTr="00377415">
        <w:trPr>
          <w:trHeight w:val="698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英国当代女性作家的城市书写研究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王桃花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湖南科技大学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湖南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     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研究报告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2020/12/30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外国文学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16BWW067</w:t>
            </w:r>
          </w:p>
        </w:tc>
      </w:tr>
      <w:tr w:rsidR="00377415" w:rsidRPr="00372F12" w:rsidTr="00377415">
        <w:trPr>
          <w:trHeight w:val="848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印度裔美国女作家小说创作研究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袁雪生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南昌大学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江西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2020/6/30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外国文学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16BWW084</w:t>
            </w:r>
          </w:p>
        </w:tc>
      </w:tr>
      <w:tr w:rsidR="00377415" w:rsidRPr="00372F12" w:rsidTr="00377415">
        <w:trPr>
          <w:trHeight w:val="816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藏汉英性别语言中的女性地位异同研究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尼玛普</w:t>
            </w:r>
            <w:proofErr w:type="gramStart"/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赤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西藏大学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西藏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研究报告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2019/6/1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语言学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16BYY057</w:t>
            </w:r>
          </w:p>
        </w:tc>
      </w:tr>
      <w:tr w:rsidR="00377415" w:rsidRPr="00372F12" w:rsidTr="00377415">
        <w:trPr>
          <w:trHeight w:val="82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汉语性别成分的语序变化规律研究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孙汝建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华侨大学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福建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2020/6/30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语言学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16BYY059</w:t>
            </w:r>
          </w:p>
        </w:tc>
      </w:tr>
      <w:tr w:rsidR="00377415" w:rsidRPr="00372F12" w:rsidTr="00377415">
        <w:trPr>
          <w:trHeight w:val="840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性别议题的媒体表达与提升国际话语权研究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刘利群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中华女子学院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高校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研究报告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2018/12/31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新闻学与传播学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16BXW070</w:t>
            </w:r>
          </w:p>
        </w:tc>
      </w:tr>
      <w:tr w:rsidR="00377415" w:rsidRPr="00372F12" w:rsidTr="00377415">
        <w:trPr>
          <w:trHeight w:val="839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24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社会性别视角下的媒介暴力及其话语研究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范</w:t>
            </w:r>
            <w:proofErr w:type="gramEnd"/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红霞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浙江大学城市学院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浙江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2019/8/31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新闻学与传播学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16BXW082</w:t>
            </w:r>
          </w:p>
        </w:tc>
      </w:tr>
      <w:tr w:rsidR="00377415" w:rsidRPr="00372F12" w:rsidTr="00377415">
        <w:trPr>
          <w:trHeight w:val="836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新疆穆斯林女性体育参与的社会适应研究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乔凤杰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清华大学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高校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研究报告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2018/12/31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体育学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16BTY022</w:t>
            </w:r>
          </w:p>
        </w:tc>
      </w:tr>
      <w:tr w:rsidR="00377415" w:rsidRPr="00372F12" w:rsidTr="00377415">
        <w:trPr>
          <w:trHeight w:val="870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负责人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所在省市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预期成果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计划完成</w:t>
            </w: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学科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批准号</w:t>
            </w:r>
          </w:p>
        </w:tc>
      </w:tr>
      <w:tr w:rsidR="00377415" w:rsidRPr="00372F12" w:rsidTr="00377415">
        <w:trPr>
          <w:trHeight w:val="691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女性深度休闲体育行为研究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邱亚君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浙江大学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浙江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2021/6/30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体育学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16BTY077</w:t>
            </w:r>
          </w:p>
        </w:tc>
      </w:tr>
      <w:tr w:rsidR="00377415" w:rsidRPr="00372F12" w:rsidTr="00377415">
        <w:trPr>
          <w:trHeight w:val="716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中国妇女体育意识培育、体育参与率提升路径及实证研究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李敏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河南大学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河南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一般项目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论文集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研究报告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2019/12/30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体育学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16BTY080</w:t>
            </w:r>
          </w:p>
        </w:tc>
      </w:tr>
      <w:tr w:rsidR="00377415" w:rsidRPr="00372F12" w:rsidTr="00377415">
        <w:trPr>
          <w:trHeight w:val="840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西方女性主义性别正义理论范式研究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茅根红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华南师范大学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广东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论文集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2019/12/30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马列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·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科社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16CKS032</w:t>
            </w:r>
          </w:p>
        </w:tc>
      </w:tr>
      <w:tr w:rsidR="00377415" w:rsidRPr="00372F12" w:rsidTr="00377415">
        <w:trPr>
          <w:trHeight w:val="836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西方女性主义关于资本主义社会批判理论问题研究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王玉珏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集美大学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福建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2019/12/30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哲学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16CZX011</w:t>
            </w:r>
          </w:p>
        </w:tc>
      </w:tr>
      <w:tr w:rsidR="00377415" w:rsidRPr="00372F12" w:rsidTr="00377415">
        <w:trPr>
          <w:trHeight w:val="849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儒家女性伦理研究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王</w:t>
            </w:r>
            <w:proofErr w:type="gramStart"/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堃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北京大学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高校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      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论文集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2019/8/30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哲学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16CZX033</w:t>
            </w:r>
          </w:p>
        </w:tc>
      </w:tr>
      <w:tr w:rsidR="00377415" w:rsidRPr="00372F12" w:rsidTr="00377415">
        <w:trPr>
          <w:trHeight w:val="832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31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社会再生产机制与弱势阶层子女的向上流动研究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闫伯汉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西北民族大学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甘肃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2020/7/30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社会学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16CSH008</w:t>
            </w:r>
          </w:p>
        </w:tc>
      </w:tr>
      <w:tr w:rsidR="00377415" w:rsidRPr="00372F12" w:rsidTr="00377415">
        <w:trPr>
          <w:trHeight w:val="828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32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社会性别视角下妇女组织参与社会治理的对策研究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王晓莉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中共中央党校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党校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研究报告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2018/12/30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社会学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16CSH028</w:t>
            </w:r>
          </w:p>
        </w:tc>
      </w:tr>
      <w:tr w:rsidR="00377415" w:rsidRPr="00372F12" w:rsidTr="00377415">
        <w:trPr>
          <w:trHeight w:val="827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33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“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全面二孩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”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政策实施后女性就业保障的实现路径与制度创新研究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何雅菲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桂林理工大学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广西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2019/7/1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人口学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16CRK001</w:t>
            </w:r>
          </w:p>
        </w:tc>
      </w:tr>
      <w:tr w:rsidR="00377415" w:rsidRPr="00372F12" w:rsidTr="00377415">
        <w:trPr>
          <w:trHeight w:val="838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34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“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全面两孩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”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政策、生育代价与我国女性就业参与程度研究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肖承睿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西南财经大学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四川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论文集</w:t>
            </w:r>
            <w:r w:rsidR="007B4152"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研究报告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2018/12/31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人口学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16CRK002</w:t>
            </w:r>
          </w:p>
        </w:tc>
      </w:tr>
      <w:tr w:rsidR="00377415" w:rsidRPr="00372F12" w:rsidTr="00377415">
        <w:trPr>
          <w:trHeight w:val="870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负责人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所在省市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预期成果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计划完成</w:t>
            </w: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学科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74" w:rsidRPr="00372F12" w:rsidRDefault="009D0874" w:rsidP="0026098A">
            <w:pPr>
              <w:spacing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372F12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  <w:szCs w:val="22"/>
              </w:rPr>
              <w:t>批准号</w:t>
            </w:r>
          </w:p>
        </w:tc>
      </w:tr>
      <w:tr w:rsidR="00377415" w:rsidRPr="00372F12" w:rsidTr="00377415">
        <w:trPr>
          <w:trHeight w:val="833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“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全面两孩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”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政策实施后妇女生育水平及其决定因素研究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靳永爱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中国人民大学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高校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研究报告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2019/9/30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人口学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16CRK003</w:t>
            </w:r>
          </w:p>
        </w:tc>
      </w:tr>
      <w:tr w:rsidR="00377415" w:rsidRPr="00372F12" w:rsidTr="00377415">
        <w:trPr>
          <w:trHeight w:val="860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36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我国出生人口性别失衡的空间扩散和治理对策研究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闫绍华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山东财经大学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山东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研究报告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2019/12/31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人口学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16CRK005</w:t>
            </w:r>
          </w:p>
        </w:tc>
      </w:tr>
      <w:tr w:rsidR="00377415" w:rsidRPr="00372F12" w:rsidTr="00377415">
        <w:trPr>
          <w:trHeight w:val="843"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37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女性就业视阈下我国性别失衡的劳动力市场效应研究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余玲铮</w:t>
            </w:r>
            <w:proofErr w:type="gramEnd"/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广州大学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广东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论文集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2019/6/30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人口学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16CRK017</w:t>
            </w:r>
          </w:p>
        </w:tc>
      </w:tr>
      <w:tr w:rsidR="00377415" w:rsidRPr="00372F12" w:rsidTr="00377415">
        <w:trPr>
          <w:trHeight w:val="841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38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性别失衡社会农村家庭风险、后果及应对研究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杨博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陕西师范大学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陕西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      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研究报告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2018/12/31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人口学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16CRK022</w:t>
            </w:r>
          </w:p>
        </w:tc>
      </w:tr>
      <w:tr w:rsidR="00377415" w:rsidRPr="00372F12" w:rsidTr="00377415">
        <w:trPr>
          <w:trHeight w:val="838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39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清末</w:t>
            </w:r>
            <w:proofErr w:type="gramStart"/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民初女学生</w:t>
            </w:r>
            <w:proofErr w:type="gramEnd"/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的日常体验与文学实践研究（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1898—1919</w:t>
            </w: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）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黄湘金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西南大学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重庆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2021/6/30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中国文学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16CZW037</w:t>
            </w:r>
          </w:p>
        </w:tc>
      </w:tr>
      <w:tr w:rsidR="00377415" w:rsidRPr="00372F12" w:rsidTr="00377415">
        <w:trPr>
          <w:trHeight w:val="851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清末民初女作家社会文化身份构建研究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杜若松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长春师范大学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2020/8/31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中国文学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16CZW038</w:t>
            </w:r>
          </w:p>
        </w:tc>
      </w:tr>
      <w:tr w:rsidR="00377415" w:rsidRPr="00372F12" w:rsidTr="00377415">
        <w:trPr>
          <w:trHeight w:val="820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41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欧洲中世纪晚期女性宗教写作研究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gramStart"/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杜力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上海外国语大学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上海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2019/6/30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外国文学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16CWW025</w:t>
            </w:r>
          </w:p>
        </w:tc>
      </w:tr>
      <w:tr w:rsidR="00377415" w:rsidRPr="00372F12" w:rsidTr="00377415">
        <w:trPr>
          <w:trHeight w:val="846"/>
          <w:jc w:val="center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42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中国近现代女性体育观念谱系研究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关景媛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东北师范大学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吉林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青年项目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7B4152">
            <w:pPr>
              <w:spacing w:line="240" w:lineRule="auto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专著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2019/12/1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体育学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0" w:rsidRPr="00372F12" w:rsidRDefault="00A671A0" w:rsidP="00A671A0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2F12">
              <w:rPr>
                <w:rFonts w:ascii="Times New Roman" w:hAnsi="Times New Roman" w:cs="Times New Roman"/>
                <w:kern w:val="0"/>
                <w:sz w:val="22"/>
                <w:szCs w:val="22"/>
              </w:rPr>
              <w:t>16CTY001</w:t>
            </w:r>
          </w:p>
        </w:tc>
      </w:tr>
    </w:tbl>
    <w:p w:rsidR="00A671A0" w:rsidRPr="00372F12" w:rsidRDefault="00A671A0">
      <w:pPr>
        <w:rPr>
          <w:rFonts w:ascii="Times New Roman" w:hAnsi="Times New Roman" w:cs="Times New Roman"/>
        </w:rPr>
      </w:pPr>
    </w:p>
    <w:sectPr w:rsidR="00A671A0" w:rsidRPr="00372F12" w:rsidSect="00A671A0">
      <w:pgSz w:w="16838" w:h="11906" w:orient="landscape"/>
      <w:pgMar w:top="1797" w:right="1440" w:bottom="1797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DA" w:rsidRDefault="00D71EDA">
      <w:pPr>
        <w:spacing w:line="240" w:lineRule="auto"/>
      </w:pPr>
      <w:r>
        <w:separator/>
      </w:r>
    </w:p>
  </w:endnote>
  <w:endnote w:type="continuationSeparator" w:id="0">
    <w:p w:rsidR="00D71EDA" w:rsidRDefault="00D71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A0" w:rsidRDefault="00A67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71A0" w:rsidRDefault="00A671A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A0" w:rsidRDefault="00A67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2598">
      <w:rPr>
        <w:rStyle w:val="a4"/>
        <w:noProof/>
      </w:rPr>
      <w:t>16</w:t>
    </w:r>
    <w:r>
      <w:rPr>
        <w:rStyle w:val="a4"/>
      </w:rPr>
      <w:fldChar w:fldCharType="end"/>
    </w:r>
  </w:p>
  <w:p w:rsidR="00A671A0" w:rsidRDefault="00A671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DA" w:rsidRDefault="00D71EDA">
      <w:pPr>
        <w:spacing w:line="240" w:lineRule="auto"/>
      </w:pPr>
      <w:r>
        <w:separator/>
      </w:r>
    </w:p>
  </w:footnote>
  <w:footnote w:type="continuationSeparator" w:id="0">
    <w:p w:rsidR="00D71EDA" w:rsidRDefault="00D71E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A0" w:rsidRDefault="00A671A0" w:rsidP="00A671A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1C2"/>
    <w:multiLevelType w:val="hybridMultilevel"/>
    <w:tmpl w:val="D1E038C2"/>
    <w:lvl w:ilvl="0" w:tplc="80F0FA88">
      <w:start w:val="1"/>
      <w:numFmt w:val="decimal"/>
      <w:lvlText w:val="%1．"/>
      <w:lvlJc w:val="left"/>
      <w:pPr>
        <w:ind w:left="161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8AF0903"/>
    <w:multiLevelType w:val="hybridMultilevel"/>
    <w:tmpl w:val="748A4278"/>
    <w:lvl w:ilvl="0" w:tplc="CE5C190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B2"/>
    <w:rsid w:val="000629E4"/>
    <w:rsid w:val="000917B8"/>
    <w:rsid w:val="000B1F40"/>
    <w:rsid w:val="000D6172"/>
    <w:rsid w:val="000E20DD"/>
    <w:rsid w:val="000E588E"/>
    <w:rsid w:val="001164E9"/>
    <w:rsid w:val="001544BF"/>
    <w:rsid w:val="00154815"/>
    <w:rsid w:val="00244957"/>
    <w:rsid w:val="002773E4"/>
    <w:rsid w:val="0029327C"/>
    <w:rsid w:val="002A1467"/>
    <w:rsid w:val="00332297"/>
    <w:rsid w:val="00370C92"/>
    <w:rsid w:val="00372AA3"/>
    <w:rsid w:val="00372F12"/>
    <w:rsid w:val="00377415"/>
    <w:rsid w:val="00395816"/>
    <w:rsid w:val="003A22E0"/>
    <w:rsid w:val="00443AB2"/>
    <w:rsid w:val="00446A0F"/>
    <w:rsid w:val="00447BCC"/>
    <w:rsid w:val="00463AC7"/>
    <w:rsid w:val="00470943"/>
    <w:rsid w:val="004A3E71"/>
    <w:rsid w:val="004B5A03"/>
    <w:rsid w:val="00531C3A"/>
    <w:rsid w:val="00555F9C"/>
    <w:rsid w:val="00566ED5"/>
    <w:rsid w:val="00590CAB"/>
    <w:rsid w:val="005A3982"/>
    <w:rsid w:val="005D21D5"/>
    <w:rsid w:val="005E7CEF"/>
    <w:rsid w:val="00634B87"/>
    <w:rsid w:val="006A2C57"/>
    <w:rsid w:val="007113E9"/>
    <w:rsid w:val="0071228D"/>
    <w:rsid w:val="007215BF"/>
    <w:rsid w:val="00751BEA"/>
    <w:rsid w:val="00785E65"/>
    <w:rsid w:val="00790DEB"/>
    <w:rsid w:val="0079349E"/>
    <w:rsid w:val="007A312D"/>
    <w:rsid w:val="007B26DE"/>
    <w:rsid w:val="007B4152"/>
    <w:rsid w:val="007C31DC"/>
    <w:rsid w:val="007E70CA"/>
    <w:rsid w:val="007F2598"/>
    <w:rsid w:val="0080286A"/>
    <w:rsid w:val="00821E75"/>
    <w:rsid w:val="0082717F"/>
    <w:rsid w:val="00827BDB"/>
    <w:rsid w:val="009173E7"/>
    <w:rsid w:val="00990216"/>
    <w:rsid w:val="009C4EC1"/>
    <w:rsid w:val="009D0874"/>
    <w:rsid w:val="009E3A06"/>
    <w:rsid w:val="009E78E1"/>
    <w:rsid w:val="00A025E0"/>
    <w:rsid w:val="00A043F4"/>
    <w:rsid w:val="00A55D68"/>
    <w:rsid w:val="00A671A0"/>
    <w:rsid w:val="00A850A3"/>
    <w:rsid w:val="00B039E6"/>
    <w:rsid w:val="00B76E1C"/>
    <w:rsid w:val="00B7736C"/>
    <w:rsid w:val="00B82342"/>
    <w:rsid w:val="00B84192"/>
    <w:rsid w:val="00B948DC"/>
    <w:rsid w:val="00BB777E"/>
    <w:rsid w:val="00C0668A"/>
    <w:rsid w:val="00C079C7"/>
    <w:rsid w:val="00C341F2"/>
    <w:rsid w:val="00C350B6"/>
    <w:rsid w:val="00C44EB2"/>
    <w:rsid w:val="00C55E66"/>
    <w:rsid w:val="00C65540"/>
    <w:rsid w:val="00C845A2"/>
    <w:rsid w:val="00CE0DD0"/>
    <w:rsid w:val="00CE17B3"/>
    <w:rsid w:val="00D04647"/>
    <w:rsid w:val="00D42F5F"/>
    <w:rsid w:val="00D62719"/>
    <w:rsid w:val="00D71EDA"/>
    <w:rsid w:val="00D86BA0"/>
    <w:rsid w:val="00E575C9"/>
    <w:rsid w:val="00E70F83"/>
    <w:rsid w:val="00E74729"/>
    <w:rsid w:val="00EF2C1A"/>
    <w:rsid w:val="00F00E91"/>
    <w:rsid w:val="00F32FDC"/>
    <w:rsid w:val="00FA0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43A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43AB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43AB2"/>
  </w:style>
  <w:style w:type="paragraph" w:styleId="a5">
    <w:name w:val="header"/>
    <w:basedOn w:val="a"/>
    <w:link w:val="Char0"/>
    <w:rsid w:val="00443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43AB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8419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4192"/>
    <w:rPr>
      <w:sz w:val="18"/>
      <w:szCs w:val="18"/>
    </w:rPr>
  </w:style>
  <w:style w:type="character" w:styleId="a7">
    <w:name w:val="Hyperlink"/>
    <w:basedOn w:val="a0"/>
    <w:uiPriority w:val="99"/>
    <w:unhideWhenUsed/>
    <w:rsid w:val="000E20DD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D86BA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86BA0"/>
  </w:style>
  <w:style w:type="paragraph" w:styleId="a9">
    <w:name w:val="List Paragraph"/>
    <w:basedOn w:val="a"/>
    <w:uiPriority w:val="34"/>
    <w:qFormat/>
    <w:rsid w:val="009E3A0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43A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43AB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43AB2"/>
  </w:style>
  <w:style w:type="paragraph" w:styleId="a5">
    <w:name w:val="header"/>
    <w:basedOn w:val="a"/>
    <w:link w:val="Char0"/>
    <w:rsid w:val="00443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43AB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8419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4192"/>
    <w:rPr>
      <w:sz w:val="18"/>
      <w:szCs w:val="18"/>
    </w:rPr>
  </w:style>
  <w:style w:type="character" w:styleId="a7">
    <w:name w:val="Hyperlink"/>
    <w:basedOn w:val="a0"/>
    <w:uiPriority w:val="99"/>
    <w:unhideWhenUsed/>
    <w:rsid w:val="000E20DD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D86BA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86BA0"/>
  </w:style>
  <w:style w:type="paragraph" w:styleId="a9">
    <w:name w:val="List Paragraph"/>
    <w:basedOn w:val="a"/>
    <w:uiPriority w:val="34"/>
    <w:qFormat/>
    <w:rsid w:val="009E3A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1548</Words>
  <Characters>8827</Characters>
  <Application>Microsoft Office Word</Application>
  <DocSecurity>0</DocSecurity>
  <Lines>73</Lines>
  <Paragraphs>20</Paragraphs>
  <ScaleCrop>false</ScaleCrop>
  <Company>Microsoft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LHY</cp:lastModifiedBy>
  <cp:revision>3</cp:revision>
  <cp:lastPrinted>2016-10-14T06:08:00Z</cp:lastPrinted>
  <dcterms:created xsi:type="dcterms:W3CDTF">2016-10-14T06:18:00Z</dcterms:created>
  <dcterms:modified xsi:type="dcterms:W3CDTF">2016-10-14T06:19:00Z</dcterms:modified>
</cp:coreProperties>
</file>